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0E628" w14:textId="77777777" w:rsidR="007A2588" w:rsidRPr="00071BD5" w:rsidRDefault="00A51162" w:rsidP="00A51162">
      <w:pPr>
        <w:spacing w:before="60" w:after="0" w:line="271" w:lineRule="auto"/>
        <w:jc w:val="right"/>
        <w:rPr>
          <w:b/>
          <w:sz w:val="28"/>
          <w:szCs w:val="28"/>
        </w:rPr>
      </w:pPr>
      <w:bookmarkStart w:id="0" w:name="_GoBack"/>
      <w:bookmarkEnd w:id="0"/>
      <w:r w:rsidRPr="00071BD5">
        <w:rPr>
          <w:b/>
          <w:sz w:val="28"/>
          <w:szCs w:val="28"/>
        </w:rPr>
        <w:t>Anexo 1</w:t>
      </w:r>
    </w:p>
    <w:p w14:paraId="21C0E629" w14:textId="77777777" w:rsidR="0021064F" w:rsidRPr="00071BD5" w:rsidRDefault="0021064F" w:rsidP="00660917">
      <w:pPr>
        <w:pBdr>
          <w:bottom w:val="single" w:sz="8" w:space="1" w:color="auto"/>
        </w:pBdr>
        <w:spacing w:before="360" w:after="120"/>
        <w:ind w:left="-142" w:right="-284"/>
        <w:rPr>
          <w:rFonts w:ascii="Gill Sans MT" w:hAnsi="Gill Sans MT"/>
          <w:b/>
          <w:sz w:val="28"/>
          <w:szCs w:val="24"/>
        </w:rPr>
      </w:pPr>
      <w:r w:rsidRPr="00071BD5">
        <w:rPr>
          <w:rFonts w:ascii="Gill Sans MT" w:hAnsi="Gill Sans MT"/>
          <w:b/>
          <w:sz w:val="28"/>
          <w:szCs w:val="24"/>
        </w:rPr>
        <w:t xml:space="preserve">CÓDIGO DE BUENAS PRÁCTICAS </w:t>
      </w:r>
    </w:p>
    <w:p w14:paraId="21C0E62A" w14:textId="15BEFCE4" w:rsidR="0021064F" w:rsidRPr="00071BD5" w:rsidRDefault="0021064F" w:rsidP="0021064F">
      <w:pPr>
        <w:widowControl w:val="0"/>
        <w:autoSpaceDE w:val="0"/>
        <w:autoSpaceDN w:val="0"/>
        <w:adjustRightInd w:val="0"/>
        <w:spacing w:before="360" w:after="0" w:line="271" w:lineRule="auto"/>
        <w:jc w:val="both"/>
        <w:rPr>
          <w:rFonts w:cs="Calibri"/>
        </w:rPr>
      </w:pPr>
      <w:r w:rsidRPr="00071BD5">
        <w:rPr>
          <w:rFonts w:cs="Calibri"/>
        </w:rPr>
        <w:t>La legislación actual defiende el principio del bienestar de todos los menores como un elemento base de la convivencia entre adultos y menores. Las organizac</w:t>
      </w:r>
      <w:r w:rsidR="001E5EC4" w:rsidRPr="00071BD5">
        <w:rPr>
          <w:rFonts w:cs="Calibri"/>
        </w:rPr>
        <w:t xml:space="preserve">iones e instituciones </w:t>
      </w:r>
      <w:r w:rsidR="001E18D0" w:rsidRPr="00071BD5">
        <w:rPr>
          <w:rFonts w:cs="Calibri"/>
        </w:rPr>
        <w:t xml:space="preserve">de la Provincia </w:t>
      </w:r>
      <w:r w:rsidR="00810CE4" w:rsidRPr="00071BD5">
        <w:rPr>
          <w:rFonts w:cs="Calibri"/>
        </w:rPr>
        <w:t>M</w:t>
      </w:r>
      <w:r w:rsidR="001E18D0" w:rsidRPr="00071BD5">
        <w:rPr>
          <w:rFonts w:cs="Calibri"/>
        </w:rPr>
        <w:t xml:space="preserve">arista Ibérica, </w:t>
      </w:r>
      <w:r w:rsidR="001E5EC4" w:rsidRPr="00071BD5">
        <w:rPr>
          <w:rFonts w:cs="Calibri"/>
        </w:rPr>
        <w:t xml:space="preserve">exigen </w:t>
      </w:r>
      <w:r w:rsidRPr="00071BD5">
        <w:rPr>
          <w:rFonts w:cs="Calibri"/>
        </w:rPr>
        <w:t xml:space="preserve">que todas las personas que trabajan o son voluntarias en la misión marista y que tengan relación, directa o indirecta, con los menores, </w:t>
      </w:r>
      <w:r w:rsidR="00403726" w:rsidRPr="00071BD5">
        <w:rPr>
          <w:rFonts w:cs="Calibri"/>
        </w:rPr>
        <w:t xml:space="preserve">conozcan y </w:t>
      </w:r>
      <w:r w:rsidR="001E5EC4" w:rsidRPr="00071BD5">
        <w:rPr>
          <w:rFonts w:cs="Calibri"/>
        </w:rPr>
        <w:t>asuman este código de buenas prácticas.</w:t>
      </w:r>
    </w:p>
    <w:p w14:paraId="21C0E62B" w14:textId="77777777" w:rsidR="0021064F" w:rsidRPr="00071BD5" w:rsidRDefault="0021064F" w:rsidP="0021064F">
      <w:pPr>
        <w:spacing w:before="360" w:after="120" w:line="280" w:lineRule="exact"/>
        <w:outlineLvl w:val="0"/>
        <w:rPr>
          <w:rFonts w:cs="Calibri"/>
          <w:b/>
          <w:i/>
          <w:sz w:val="24"/>
          <w:szCs w:val="24"/>
          <w:lang w:val="es-ES_tradnl"/>
        </w:rPr>
      </w:pPr>
      <w:r w:rsidRPr="00071BD5">
        <w:rPr>
          <w:rFonts w:cs="Calibri"/>
          <w:b/>
          <w:i/>
          <w:sz w:val="24"/>
          <w:szCs w:val="24"/>
          <w:lang w:val="es-ES_tradnl"/>
        </w:rPr>
        <w:t>Código de buenas prácticas en el trato con menores</w:t>
      </w:r>
      <w:r w:rsidRPr="00071BD5">
        <w:rPr>
          <w:rFonts w:cs="Calibri"/>
          <w:b/>
          <w:i/>
          <w:sz w:val="24"/>
          <w:szCs w:val="24"/>
        </w:rPr>
        <w:t xml:space="preserve"> </w:t>
      </w:r>
    </w:p>
    <w:p w14:paraId="21C0E62C" w14:textId="77777777" w:rsidR="008A22D5" w:rsidRPr="00071BD5" w:rsidRDefault="0021064F" w:rsidP="0021064F">
      <w:pPr>
        <w:spacing w:before="120" w:after="120" w:line="280" w:lineRule="exact"/>
        <w:jc w:val="both"/>
        <w:rPr>
          <w:rFonts w:eastAsia="Arial Unicode MS" w:cs="Calibri"/>
        </w:rPr>
      </w:pPr>
      <w:r w:rsidRPr="00071BD5">
        <w:rPr>
          <w:rFonts w:eastAsia="Arial Unicode MS" w:cs="Calibri"/>
        </w:rPr>
        <w:t xml:space="preserve">El objetivo de la educación es conseguir el desarrollo integral de la persona. Por lo </w:t>
      </w:r>
      <w:r w:rsidR="00627F4A" w:rsidRPr="00071BD5">
        <w:rPr>
          <w:rFonts w:eastAsia="Arial Unicode MS" w:cs="Calibri"/>
        </w:rPr>
        <w:t>tanto,</w:t>
      </w:r>
      <w:r w:rsidRPr="00071BD5">
        <w:rPr>
          <w:rFonts w:eastAsia="Arial Unicode MS" w:cs="Calibri"/>
        </w:rPr>
        <w:t xml:space="preserve"> debe comprender todo el ser, quehacer</w:t>
      </w:r>
      <w:r w:rsidR="001E5EC4" w:rsidRPr="00071BD5">
        <w:rPr>
          <w:rFonts w:eastAsia="Arial Unicode MS" w:cs="Calibri"/>
        </w:rPr>
        <w:t xml:space="preserve">, conocer y convivir del menor. </w:t>
      </w:r>
      <w:r w:rsidRPr="00071BD5">
        <w:rPr>
          <w:rFonts w:eastAsia="Arial Unicode MS" w:cs="Calibri"/>
        </w:rPr>
        <w:t>El educador</w:t>
      </w:r>
      <w:r w:rsidR="007B4CBD" w:rsidRPr="00071BD5">
        <w:rPr>
          <w:rFonts w:eastAsia="Arial Unicode MS" w:cs="Calibri"/>
        </w:rPr>
        <w:t>/a</w:t>
      </w:r>
      <w:r w:rsidRPr="00071BD5">
        <w:rPr>
          <w:rFonts w:eastAsia="Arial Unicode MS" w:cs="Calibri"/>
        </w:rPr>
        <w:t xml:space="preserve"> tiene que crear la situación idónea para que el menor pueda desarrollarse, y esto sólo será posible desde la seguridad, el respeto y la confianza. Los actos, comportamientos y actitudes del educador</w:t>
      </w:r>
      <w:r w:rsidR="007B4CBD" w:rsidRPr="00071BD5">
        <w:rPr>
          <w:rFonts w:eastAsia="Arial Unicode MS" w:cs="Calibri"/>
        </w:rPr>
        <w:t>/a</w:t>
      </w:r>
      <w:r w:rsidRPr="00071BD5">
        <w:rPr>
          <w:rFonts w:eastAsia="Arial Unicode MS" w:cs="Calibri"/>
        </w:rPr>
        <w:t xml:space="preserve">, además de ser coherentes con los principios y valores institucionales, deben estar orientados a conseguir que el menor se sienta seguro y tenga confianza en sí mismo. </w:t>
      </w:r>
    </w:p>
    <w:p w14:paraId="21C0E62D" w14:textId="77777777" w:rsidR="008A22D5" w:rsidRPr="00071BD5" w:rsidRDefault="0021064F" w:rsidP="0021064F">
      <w:pPr>
        <w:spacing w:before="120" w:after="120" w:line="280" w:lineRule="exact"/>
        <w:jc w:val="both"/>
        <w:rPr>
          <w:rFonts w:eastAsia="Arial Unicode MS" w:cs="Calibri"/>
        </w:rPr>
      </w:pPr>
      <w:r w:rsidRPr="00071BD5">
        <w:rPr>
          <w:rFonts w:eastAsia="Arial Unicode MS" w:cs="Calibri"/>
        </w:rPr>
        <w:t xml:space="preserve">Del mismo modo, todo tipo de actividad que se realice con un grupo debe responder a criterios educativos, </w:t>
      </w:r>
      <w:r w:rsidR="00293225" w:rsidRPr="00071BD5">
        <w:rPr>
          <w:rFonts w:eastAsia="Arial Unicode MS" w:cs="Calibri"/>
        </w:rPr>
        <w:t xml:space="preserve">quedando descartadas </w:t>
      </w:r>
      <w:r w:rsidRPr="00071BD5">
        <w:rPr>
          <w:rFonts w:eastAsia="Arial Unicode MS" w:cs="Calibri"/>
        </w:rPr>
        <w:t xml:space="preserve">aquellas actividades o juegos que puedan </w:t>
      </w:r>
      <w:r w:rsidRPr="00071BD5">
        <w:rPr>
          <w:rFonts w:eastAsia="Arial Unicode MS" w:cs="Calibri"/>
          <w:shd w:val="clear" w:color="auto" w:fill="FFFFFF" w:themeFill="background1"/>
        </w:rPr>
        <w:t xml:space="preserve">generar </w:t>
      </w:r>
      <w:r w:rsidR="008A22D5" w:rsidRPr="00071BD5">
        <w:rPr>
          <w:rFonts w:eastAsia="Arial Unicode MS" w:cs="Calibri"/>
        </w:rPr>
        <w:t xml:space="preserve">riesgos para la integridad </w:t>
      </w:r>
      <w:r w:rsidR="00D40DA5" w:rsidRPr="00071BD5">
        <w:rPr>
          <w:rFonts w:eastAsia="Arial Unicode MS" w:cs="Calibri"/>
        </w:rPr>
        <w:t xml:space="preserve">física o emocional </w:t>
      </w:r>
      <w:r w:rsidR="008A22D5" w:rsidRPr="00071BD5">
        <w:rPr>
          <w:rFonts w:eastAsia="Arial Unicode MS" w:cs="Calibri"/>
        </w:rPr>
        <w:t>de los menores</w:t>
      </w:r>
      <w:r w:rsidR="008826E8" w:rsidRPr="00071BD5">
        <w:rPr>
          <w:rFonts w:eastAsia="Arial Unicode MS" w:cs="Calibri"/>
        </w:rPr>
        <w:t>,</w:t>
      </w:r>
      <w:r w:rsidR="008A22D5" w:rsidRPr="00071BD5">
        <w:rPr>
          <w:rFonts w:eastAsia="Arial Unicode MS" w:cs="Calibri"/>
        </w:rPr>
        <w:t xml:space="preserve"> </w:t>
      </w:r>
      <w:r w:rsidR="00273B2B" w:rsidRPr="00071BD5">
        <w:rPr>
          <w:rFonts w:eastAsia="Arial Unicode MS" w:cs="Calibri"/>
        </w:rPr>
        <w:t>así como</w:t>
      </w:r>
      <w:r w:rsidR="008A22D5" w:rsidRPr="00071BD5">
        <w:rPr>
          <w:rFonts w:eastAsia="Arial Unicode MS" w:cs="Calibri"/>
        </w:rPr>
        <w:t xml:space="preserve"> ambientes entre educadores</w:t>
      </w:r>
      <w:r w:rsidR="007B4CBD" w:rsidRPr="00071BD5">
        <w:rPr>
          <w:rFonts w:eastAsia="Arial Unicode MS" w:cs="Calibri"/>
        </w:rPr>
        <w:t>/as</w:t>
      </w:r>
      <w:r w:rsidR="008A22D5" w:rsidRPr="00071BD5">
        <w:rPr>
          <w:rFonts w:eastAsia="Arial Unicode MS" w:cs="Calibri"/>
        </w:rPr>
        <w:t xml:space="preserve"> y menores distanciados de una</w:t>
      </w:r>
      <w:r w:rsidRPr="00071BD5">
        <w:rPr>
          <w:rFonts w:eastAsia="Arial Unicode MS" w:cs="Calibri"/>
        </w:rPr>
        <w:t xml:space="preserve"> </w:t>
      </w:r>
      <w:r w:rsidR="00D40DA5" w:rsidRPr="00071BD5">
        <w:rPr>
          <w:rFonts w:eastAsia="Arial Unicode MS" w:cs="Calibri"/>
        </w:rPr>
        <w:t xml:space="preserve">adecuada </w:t>
      </w:r>
      <w:r w:rsidRPr="00071BD5">
        <w:rPr>
          <w:rFonts w:eastAsia="Arial Unicode MS" w:cs="Calibri"/>
        </w:rPr>
        <w:t>relación educativa</w:t>
      </w:r>
      <w:r w:rsidRPr="00071BD5">
        <w:rPr>
          <w:rFonts w:eastAsia="Arial Unicode MS" w:cs="Calibri"/>
          <w:shd w:val="clear" w:color="auto" w:fill="FFFFFF" w:themeFill="background1"/>
        </w:rPr>
        <w:t>.</w:t>
      </w:r>
      <w:r w:rsidRPr="00071BD5">
        <w:rPr>
          <w:rFonts w:eastAsia="Arial Unicode MS" w:cs="Calibri"/>
        </w:rPr>
        <w:t xml:space="preserve"> </w:t>
      </w:r>
    </w:p>
    <w:p w14:paraId="21C0E62E" w14:textId="77777777" w:rsidR="0021064F" w:rsidRPr="00071BD5" w:rsidRDefault="0021064F" w:rsidP="0021064F">
      <w:pPr>
        <w:spacing w:before="120" w:after="120" w:line="280" w:lineRule="exact"/>
        <w:jc w:val="both"/>
        <w:rPr>
          <w:rFonts w:eastAsia="Arial Unicode MS" w:cs="Calibri"/>
        </w:rPr>
      </w:pPr>
      <w:r w:rsidRPr="00071BD5">
        <w:rPr>
          <w:rFonts w:eastAsia="Arial Unicode MS" w:cs="Calibri"/>
          <w:spacing w:val="-2"/>
        </w:rPr>
        <w:t>A continuación, indicamos unas pautas de conducta que pueden servir de ayuda al educador/a</w:t>
      </w:r>
      <w:r w:rsidR="00273B2B" w:rsidRPr="00071BD5">
        <w:rPr>
          <w:rFonts w:eastAsia="Arial Unicode MS" w:cs="Calibri"/>
          <w:spacing w:val="-2"/>
        </w:rPr>
        <w:t>.</w:t>
      </w:r>
      <w:r w:rsidRPr="00071BD5">
        <w:rPr>
          <w:rFonts w:eastAsia="Arial Unicode MS" w:cs="Calibri"/>
          <w:spacing w:val="-2"/>
        </w:rPr>
        <w:t xml:space="preserve"> </w:t>
      </w:r>
      <w:r w:rsidR="00273B2B" w:rsidRPr="00071BD5">
        <w:rPr>
          <w:rFonts w:eastAsia="Arial Unicode MS" w:cs="Calibri"/>
          <w:spacing w:val="-2"/>
        </w:rPr>
        <w:t>En ellas se recogen</w:t>
      </w:r>
      <w:r w:rsidRPr="00071BD5">
        <w:rPr>
          <w:rFonts w:eastAsia="Arial Unicode MS" w:cs="Calibri"/>
          <w:spacing w:val="-2"/>
        </w:rPr>
        <w:t xml:space="preserve"> </w:t>
      </w:r>
      <w:r w:rsidR="001E5EC4" w:rsidRPr="00071BD5">
        <w:rPr>
          <w:rFonts w:eastAsia="Arial Unicode MS" w:cs="Calibri"/>
          <w:spacing w:val="-2"/>
        </w:rPr>
        <w:t>criterios</w:t>
      </w:r>
      <w:r w:rsidRPr="00071BD5">
        <w:rPr>
          <w:rFonts w:eastAsia="Arial Unicode MS" w:cs="Calibri"/>
          <w:spacing w:val="-2"/>
        </w:rPr>
        <w:t xml:space="preserve"> generales, </w:t>
      </w:r>
      <w:r w:rsidR="00273B2B" w:rsidRPr="00071BD5">
        <w:rPr>
          <w:rFonts w:eastAsia="Arial Unicode MS" w:cs="Calibri"/>
          <w:spacing w:val="-2"/>
        </w:rPr>
        <w:t>y se señalan</w:t>
      </w:r>
      <w:r w:rsidRPr="00071BD5">
        <w:rPr>
          <w:rFonts w:eastAsia="Arial Unicode MS" w:cs="Calibri"/>
          <w:spacing w:val="-2"/>
        </w:rPr>
        <w:t xml:space="preserve"> acciones o comportamientos que hay que seguir o evitar</w:t>
      </w:r>
      <w:r w:rsidRPr="00071BD5">
        <w:rPr>
          <w:rFonts w:eastAsia="Arial Unicode MS" w:cs="Calibri"/>
        </w:rPr>
        <w:t>.</w:t>
      </w:r>
    </w:p>
    <w:p w14:paraId="21C0E62F" w14:textId="77777777" w:rsidR="0021064F" w:rsidRPr="00071BD5" w:rsidRDefault="0021064F" w:rsidP="0021064F">
      <w:pPr>
        <w:pStyle w:val="Prrafodelista"/>
        <w:spacing w:before="240" w:after="120" w:line="280" w:lineRule="exact"/>
        <w:ind w:left="0"/>
        <w:contextualSpacing w:val="0"/>
        <w:jc w:val="both"/>
        <w:rPr>
          <w:b/>
          <w:i/>
          <w:sz w:val="24"/>
        </w:rPr>
      </w:pPr>
      <w:r w:rsidRPr="00071BD5">
        <w:rPr>
          <w:b/>
          <w:i/>
          <w:sz w:val="24"/>
        </w:rPr>
        <w:t xml:space="preserve">a) Criterios generales </w:t>
      </w:r>
      <w:r w:rsidR="008A22D5" w:rsidRPr="00071BD5">
        <w:rPr>
          <w:b/>
          <w:i/>
          <w:sz w:val="24"/>
        </w:rPr>
        <w:t>de actitud educativa</w:t>
      </w:r>
    </w:p>
    <w:p w14:paraId="21C0E630" w14:textId="77777777" w:rsidR="0021064F" w:rsidRPr="00071BD5" w:rsidRDefault="0021064F" w:rsidP="0021064F">
      <w:pPr>
        <w:pStyle w:val="Prrafodelista"/>
        <w:numPr>
          <w:ilvl w:val="0"/>
          <w:numId w:val="22"/>
        </w:numPr>
        <w:spacing w:after="120" w:line="280" w:lineRule="exact"/>
        <w:ind w:left="709"/>
        <w:contextualSpacing w:val="0"/>
        <w:jc w:val="both"/>
        <w:rPr>
          <w:rFonts w:cs="Arial"/>
        </w:rPr>
      </w:pPr>
      <w:r w:rsidRPr="00071BD5">
        <w:rPr>
          <w:rFonts w:cs="Arial"/>
        </w:rPr>
        <w:t>Tratar a todos los menores con respeto</w:t>
      </w:r>
      <w:r w:rsidR="008826E8" w:rsidRPr="00071BD5">
        <w:rPr>
          <w:rFonts w:cs="Arial"/>
        </w:rPr>
        <w:t>,</w:t>
      </w:r>
      <w:r w:rsidRPr="00071BD5">
        <w:rPr>
          <w:rFonts w:cs="Arial"/>
        </w:rPr>
        <w:t xml:space="preserve"> y comportarse dentro de los principios maristas de presencia cercana y amor a los niños. </w:t>
      </w:r>
    </w:p>
    <w:p w14:paraId="21C0E631" w14:textId="77777777" w:rsidR="0021064F" w:rsidRPr="00071BD5" w:rsidRDefault="0021064F" w:rsidP="0021064F">
      <w:pPr>
        <w:pStyle w:val="Prrafodelista"/>
        <w:numPr>
          <w:ilvl w:val="0"/>
          <w:numId w:val="22"/>
        </w:numPr>
        <w:spacing w:after="120" w:line="280" w:lineRule="exact"/>
        <w:ind w:left="709"/>
        <w:contextualSpacing w:val="0"/>
        <w:jc w:val="both"/>
        <w:rPr>
          <w:rFonts w:cs="Arial"/>
        </w:rPr>
      </w:pPr>
      <w:r w:rsidRPr="00071BD5">
        <w:rPr>
          <w:rFonts w:cs="Arial"/>
        </w:rPr>
        <w:t>Crear un ambiente donde los menores puedan expresarse libremente sin ningún riesgo para su salud física y emocional, y donde el educador</w:t>
      </w:r>
      <w:r w:rsidR="007B4CBD" w:rsidRPr="00071BD5">
        <w:rPr>
          <w:rFonts w:cs="Arial"/>
        </w:rPr>
        <w:t>/a</w:t>
      </w:r>
      <w:r w:rsidRPr="00071BD5">
        <w:rPr>
          <w:rFonts w:cs="Arial"/>
        </w:rPr>
        <w:t xml:space="preserve"> sea un modelo de referencia para el menor.</w:t>
      </w:r>
    </w:p>
    <w:p w14:paraId="21C0E632" w14:textId="77777777" w:rsidR="0021064F" w:rsidRPr="00071BD5" w:rsidRDefault="0021064F" w:rsidP="0021064F">
      <w:pPr>
        <w:pStyle w:val="Prrafodelista"/>
        <w:numPr>
          <w:ilvl w:val="0"/>
          <w:numId w:val="22"/>
        </w:numPr>
        <w:spacing w:after="120" w:line="280" w:lineRule="exact"/>
        <w:ind w:left="709"/>
        <w:contextualSpacing w:val="0"/>
        <w:jc w:val="both"/>
        <w:rPr>
          <w:rFonts w:cs="Arial"/>
          <w:spacing w:val="-6"/>
        </w:rPr>
      </w:pPr>
      <w:r w:rsidRPr="00071BD5">
        <w:rPr>
          <w:rFonts w:cs="Arial"/>
          <w:spacing w:val="-6"/>
        </w:rPr>
        <w:t>Respetar los límites de los menores</w:t>
      </w:r>
      <w:r w:rsidR="00393296" w:rsidRPr="00071BD5">
        <w:rPr>
          <w:rFonts w:cs="Arial"/>
          <w:spacing w:val="-6"/>
        </w:rPr>
        <w:t>,</w:t>
      </w:r>
      <w:r w:rsidRPr="00071BD5">
        <w:rPr>
          <w:rFonts w:cs="Arial"/>
          <w:spacing w:val="-6"/>
        </w:rPr>
        <w:t xml:space="preserve"> ayudándoles a desarrollar el sentido y la conciencia de sus derechos, así como la manera de proceder si sienten que hay algún problema que pudiera poner</w:t>
      </w:r>
      <w:r w:rsidR="008826E8" w:rsidRPr="00071BD5">
        <w:rPr>
          <w:rFonts w:cs="Arial"/>
          <w:spacing w:val="-6"/>
        </w:rPr>
        <w:t>les</w:t>
      </w:r>
      <w:r w:rsidRPr="00071BD5">
        <w:rPr>
          <w:rFonts w:cs="Arial"/>
          <w:spacing w:val="-6"/>
        </w:rPr>
        <w:t xml:space="preserve"> en peligro.</w:t>
      </w:r>
    </w:p>
    <w:p w14:paraId="21C0E633" w14:textId="77777777" w:rsidR="0021064F" w:rsidRPr="00071BD5" w:rsidRDefault="0021064F" w:rsidP="0021064F">
      <w:pPr>
        <w:pStyle w:val="Prrafodelista"/>
        <w:spacing w:before="240" w:after="120" w:line="280" w:lineRule="exact"/>
        <w:ind w:left="0"/>
        <w:contextualSpacing w:val="0"/>
        <w:jc w:val="both"/>
        <w:rPr>
          <w:b/>
          <w:i/>
          <w:sz w:val="24"/>
        </w:rPr>
      </w:pPr>
      <w:r w:rsidRPr="00071BD5">
        <w:rPr>
          <w:b/>
          <w:i/>
          <w:sz w:val="24"/>
        </w:rPr>
        <w:t>b) Actuación preventiva para la realización de actividades seguras con menores</w:t>
      </w:r>
    </w:p>
    <w:p w14:paraId="21C0E634" w14:textId="77777777" w:rsidR="0021064F" w:rsidRPr="00071BD5" w:rsidRDefault="0021064F" w:rsidP="0021064F">
      <w:pPr>
        <w:pStyle w:val="Prrafodelista"/>
        <w:numPr>
          <w:ilvl w:val="0"/>
          <w:numId w:val="23"/>
        </w:numPr>
        <w:spacing w:after="120" w:line="280" w:lineRule="exact"/>
        <w:contextualSpacing w:val="0"/>
        <w:jc w:val="both"/>
        <w:rPr>
          <w:rFonts w:cs="Calibri"/>
        </w:rPr>
      </w:pPr>
      <w:r w:rsidRPr="00071BD5">
        <w:rPr>
          <w:rFonts w:cs="Calibri"/>
        </w:rPr>
        <w:t xml:space="preserve">Antes de emprender una actividad, se evaluarán todos los riesgos posibles, especialmente cuando </w:t>
      </w:r>
      <w:r w:rsidR="001E1903" w:rsidRPr="00071BD5">
        <w:rPr>
          <w:rFonts w:cs="Calibri"/>
        </w:rPr>
        <w:t xml:space="preserve">se realice </w:t>
      </w:r>
      <w:r w:rsidRPr="00071BD5">
        <w:rPr>
          <w:rFonts w:cs="Calibri"/>
        </w:rPr>
        <w:t>fuera de</w:t>
      </w:r>
      <w:r w:rsidR="00D75841" w:rsidRPr="00071BD5">
        <w:rPr>
          <w:rFonts w:cs="Calibri"/>
        </w:rPr>
        <w:t>l centro</w:t>
      </w:r>
      <w:r w:rsidRPr="00071BD5">
        <w:rPr>
          <w:rFonts w:cs="Calibri"/>
        </w:rPr>
        <w:t>. Una planificación adecuada de los espacios donde han de pasar la noche los menores</w:t>
      </w:r>
      <w:r w:rsidR="005B6381" w:rsidRPr="00071BD5">
        <w:rPr>
          <w:rFonts w:cs="Calibri"/>
        </w:rPr>
        <w:t>,</w:t>
      </w:r>
      <w:r w:rsidR="005B55AE" w:rsidRPr="00071BD5">
        <w:rPr>
          <w:rFonts w:cs="Calibri"/>
        </w:rPr>
        <w:t xml:space="preserve"> y de los </w:t>
      </w:r>
      <w:r w:rsidR="001E1903" w:rsidRPr="00071BD5">
        <w:rPr>
          <w:rFonts w:cs="Calibri"/>
        </w:rPr>
        <w:t xml:space="preserve">posibles </w:t>
      </w:r>
      <w:r w:rsidR="005B55AE" w:rsidRPr="00071BD5">
        <w:rPr>
          <w:rFonts w:cs="Calibri"/>
        </w:rPr>
        <w:t>traslados en vehículos particulares</w:t>
      </w:r>
      <w:r w:rsidR="001E1903" w:rsidRPr="00071BD5">
        <w:rPr>
          <w:rFonts w:cs="Calibri"/>
        </w:rPr>
        <w:t>,</w:t>
      </w:r>
      <w:r w:rsidRPr="00071BD5">
        <w:rPr>
          <w:rFonts w:cs="Calibri"/>
        </w:rPr>
        <w:t xml:space="preserve"> ayudará a evitar conflictos.</w:t>
      </w:r>
    </w:p>
    <w:p w14:paraId="21C0E635" w14:textId="77777777" w:rsidR="00D75841" w:rsidRPr="00071BD5" w:rsidRDefault="00D75841" w:rsidP="00D75841">
      <w:pPr>
        <w:pStyle w:val="Prrafodelista"/>
        <w:numPr>
          <w:ilvl w:val="0"/>
          <w:numId w:val="23"/>
        </w:numPr>
        <w:spacing w:after="120" w:line="280" w:lineRule="exact"/>
        <w:contextualSpacing w:val="0"/>
        <w:jc w:val="both"/>
        <w:rPr>
          <w:rFonts w:cs="Calibri"/>
        </w:rPr>
      </w:pPr>
      <w:r w:rsidRPr="00071BD5">
        <w:rPr>
          <w:rFonts w:cs="Calibri"/>
        </w:rPr>
        <w:t>Los organizadores de actividades tienen que disponer del consentimiento firmado por los padres o de los adultos responsables de los menores antes de que éstos tomen parte en una determinada actividad que sea distinta de</w:t>
      </w:r>
      <w:r w:rsidR="007B4CBD" w:rsidRPr="00071BD5">
        <w:rPr>
          <w:rFonts w:cs="Calibri"/>
        </w:rPr>
        <w:t xml:space="preserve"> </w:t>
      </w:r>
      <w:r w:rsidRPr="00071BD5">
        <w:rPr>
          <w:rFonts w:cs="Calibri"/>
        </w:rPr>
        <w:t>l</w:t>
      </w:r>
      <w:r w:rsidR="007B4CBD" w:rsidRPr="00071BD5">
        <w:rPr>
          <w:rFonts w:cs="Calibri"/>
        </w:rPr>
        <w:t>a actuación habitual del centro.</w:t>
      </w:r>
    </w:p>
    <w:p w14:paraId="21C0E636" w14:textId="77777777" w:rsidR="0021064F" w:rsidRPr="00071BD5" w:rsidRDefault="0021064F" w:rsidP="0021064F">
      <w:pPr>
        <w:pStyle w:val="Prrafodelista"/>
        <w:numPr>
          <w:ilvl w:val="0"/>
          <w:numId w:val="23"/>
        </w:numPr>
        <w:spacing w:after="120" w:line="280" w:lineRule="exact"/>
        <w:contextualSpacing w:val="0"/>
        <w:jc w:val="both"/>
        <w:rPr>
          <w:rFonts w:cs="Calibri"/>
        </w:rPr>
      </w:pPr>
      <w:r w:rsidRPr="00071BD5">
        <w:rPr>
          <w:rFonts w:cs="Calibri"/>
        </w:rPr>
        <w:t xml:space="preserve">Cuando se realizan proyectos o actividades, hay que supervisar y acompañar adecuadamente a los menores, y protegerlos en todo momento. </w:t>
      </w:r>
    </w:p>
    <w:p w14:paraId="21C0E637" w14:textId="77777777" w:rsidR="0021064F" w:rsidRPr="00071BD5" w:rsidRDefault="00FC15B4" w:rsidP="0021064F">
      <w:pPr>
        <w:pStyle w:val="Prrafodelista"/>
        <w:numPr>
          <w:ilvl w:val="0"/>
          <w:numId w:val="23"/>
        </w:numPr>
        <w:spacing w:after="120" w:line="280" w:lineRule="exact"/>
        <w:contextualSpacing w:val="0"/>
        <w:jc w:val="both"/>
        <w:rPr>
          <w:rFonts w:cs="Calibri"/>
        </w:rPr>
      </w:pPr>
      <w:r w:rsidRPr="00071BD5">
        <w:rPr>
          <w:rFonts w:cs="Calibri"/>
        </w:rPr>
        <w:t xml:space="preserve">Hay que establecer </w:t>
      </w:r>
      <w:r w:rsidR="0021064F" w:rsidRPr="00071BD5">
        <w:rPr>
          <w:rFonts w:cs="Calibri"/>
        </w:rPr>
        <w:t xml:space="preserve">orientaciones claras para el uso apropiado de las tecnologías de la información </w:t>
      </w:r>
      <w:r w:rsidR="005B6381" w:rsidRPr="00071BD5">
        <w:rPr>
          <w:rFonts w:cs="Calibri"/>
        </w:rPr>
        <w:t xml:space="preserve">con el fin de </w:t>
      </w:r>
      <w:r w:rsidR="0021064F" w:rsidRPr="00071BD5">
        <w:rPr>
          <w:rFonts w:cs="Calibri"/>
        </w:rPr>
        <w:t>asegurarse de que los menores no se encuentran en situación de riesgo, o expuestos al abuso y la explotación.</w:t>
      </w:r>
    </w:p>
    <w:p w14:paraId="21C0E638" w14:textId="77777777" w:rsidR="0021064F" w:rsidRPr="00071BD5" w:rsidRDefault="008826E8" w:rsidP="0021064F">
      <w:pPr>
        <w:pStyle w:val="Prrafodelista"/>
        <w:numPr>
          <w:ilvl w:val="0"/>
          <w:numId w:val="23"/>
        </w:numPr>
        <w:spacing w:after="120" w:line="280" w:lineRule="exact"/>
        <w:contextualSpacing w:val="0"/>
        <w:jc w:val="both"/>
        <w:rPr>
          <w:rFonts w:cs="Calibri"/>
        </w:rPr>
      </w:pPr>
      <w:r w:rsidRPr="00071BD5">
        <w:rPr>
          <w:rFonts w:cs="Calibri"/>
        </w:rPr>
        <w:lastRenderedPageBreak/>
        <w:t xml:space="preserve">Es necesario </w:t>
      </w:r>
      <w:r w:rsidR="0021064F" w:rsidRPr="00071BD5">
        <w:rPr>
          <w:rFonts w:cs="Calibri"/>
        </w:rPr>
        <w:t>mantener una actitud educativa en un clima de respeto entre los adultos y los menores presentes, asegurándose de que todos tienen claro</w:t>
      </w:r>
      <w:r w:rsidR="005B6381" w:rsidRPr="00071BD5">
        <w:rPr>
          <w:rFonts w:cs="Calibri"/>
        </w:rPr>
        <w:t>s</w:t>
      </w:r>
      <w:r w:rsidR="0021064F" w:rsidRPr="00071BD5">
        <w:rPr>
          <w:rFonts w:cs="Calibri"/>
        </w:rPr>
        <w:t xml:space="preserve"> sus roles y responsabilidades. </w:t>
      </w:r>
      <w:r w:rsidRPr="00071BD5">
        <w:rPr>
          <w:rFonts w:cs="Calibri"/>
        </w:rPr>
        <w:br/>
        <w:t>Se ha de</w:t>
      </w:r>
      <w:r w:rsidR="0021064F" w:rsidRPr="00071BD5">
        <w:rPr>
          <w:rFonts w:cs="Calibri"/>
        </w:rPr>
        <w:t xml:space="preserve"> informar sobre cualquier conducta inapropiada que se observe con menores.</w:t>
      </w:r>
    </w:p>
    <w:p w14:paraId="21C0E639" w14:textId="77777777" w:rsidR="0021064F" w:rsidRPr="00071BD5" w:rsidRDefault="0021064F" w:rsidP="0021064F">
      <w:pPr>
        <w:pStyle w:val="Prrafodelista"/>
        <w:numPr>
          <w:ilvl w:val="0"/>
          <w:numId w:val="23"/>
        </w:numPr>
        <w:spacing w:after="120" w:line="280" w:lineRule="exact"/>
        <w:contextualSpacing w:val="0"/>
        <w:jc w:val="both"/>
        <w:rPr>
          <w:rFonts w:cs="Calibri"/>
          <w:spacing w:val="-6"/>
        </w:rPr>
      </w:pPr>
      <w:r w:rsidRPr="00071BD5">
        <w:rPr>
          <w:rFonts w:cs="Calibri"/>
          <w:spacing w:val="-6"/>
        </w:rPr>
        <w:t xml:space="preserve">Se debe garantizar que las formas de interacción y contacto físico sean las apropiadas en una sana acción educativa y adecuadas a la edad del menor, y </w:t>
      </w:r>
      <w:r w:rsidR="0009234C" w:rsidRPr="00071BD5">
        <w:rPr>
          <w:rFonts w:cs="Calibri"/>
          <w:spacing w:val="-6"/>
        </w:rPr>
        <w:t xml:space="preserve">que </w:t>
      </w:r>
      <w:r w:rsidRPr="00071BD5">
        <w:rPr>
          <w:rFonts w:cs="Calibri"/>
          <w:spacing w:val="-6"/>
        </w:rPr>
        <w:t xml:space="preserve">estén basadas en sus necesidades educativas. </w:t>
      </w:r>
    </w:p>
    <w:p w14:paraId="21C0E63A" w14:textId="77777777" w:rsidR="0021064F" w:rsidRPr="00071BD5" w:rsidRDefault="0021064F" w:rsidP="0021064F">
      <w:pPr>
        <w:pStyle w:val="Prrafodelista"/>
        <w:spacing w:before="240" w:after="120" w:line="280" w:lineRule="exact"/>
        <w:ind w:left="0"/>
        <w:contextualSpacing w:val="0"/>
        <w:jc w:val="both"/>
        <w:rPr>
          <w:b/>
          <w:i/>
          <w:sz w:val="24"/>
        </w:rPr>
      </w:pPr>
      <w:r w:rsidRPr="00071BD5">
        <w:rPr>
          <w:b/>
          <w:i/>
          <w:sz w:val="24"/>
        </w:rPr>
        <w:t xml:space="preserve">c) </w:t>
      </w:r>
      <w:r w:rsidRPr="00071BD5">
        <w:rPr>
          <w:b/>
          <w:i/>
          <w:spacing w:val="-6"/>
          <w:sz w:val="24"/>
        </w:rPr>
        <w:t>Acciones o comportamientos inadecuados que deben ser evitados en actividades con menores</w:t>
      </w:r>
    </w:p>
    <w:p w14:paraId="21C0E63B" w14:textId="77777777" w:rsidR="0021064F" w:rsidRPr="00071BD5" w:rsidRDefault="0021064F" w:rsidP="0021064F">
      <w:pPr>
        <w:pStyle w:val="Prrafodelista"/>
        <w:numPr>
          <w:ilvl w:val="0"/>
          <w:numId w:val="24"/>
        </w:numPr>
        <w:spacing w:after="120" w:line="280" w:lineRule="exact"/>
        <w:contextualSpacing w:val="0"/>
        <w:jc w:val="both"/>
        <w:rPr>
          <w:rFonts w:cs="Calibri"/>
        </w:rPr>
      </w:pPr>
      <w:r w:rsidRPr="00071BD5">
        <w:rPr>
          <w:rFonts w:cs="Calibri"/>
        </w:rPr>
        <w:t xml:space="preserve">Cualquier tipo de agresión física que pueda ser considerada como abuso de poder, abuso de </w:t>
      </w:r>
      <w:r w:rsidR="00293225" w:rsidRPr="00071BD5">
        <w:rPr>
          <w:rFonts w:cs="Calibri"/>
        </w:rPr>
        <w:t xml:space="preserve">la </w:t>
      </w:r>
      <w:r w:rsidRPr="00071BD5">
        <w:rPr>
          <w:rFonts w:cs="Calibri"/>
        </w:rPr>
        <w:t xml:space="preserve">fuerza o maltrato físico. </w:t>
      </w:r>
      <w:r w:rsidR="008826E8" w:rsidRPr="00071BD5">
        <w:rPr>
          <w:rFonts w:cs="Calibri"/>
        </w:rPr>
        <w:t xml:space="preserve">Es inaceptable toda forma de </w:t>
      </w:r>
      <w:r w:rsidRPr="00071BD5">
        <w:rPr>
          <w:rFonts w:cs="Calibri"/>
        </w:rPr>
        <w:t>corrección física</w:t>
      </w:r>
      <w:r w:rsidR="008826E8" w:rsidRPr="00071BD5">
        <w:rPr>
          <w:rFonts w:cs="Calibri"/>
        </w:rPr>
        <w:t>.</w:t>
      </w:r>
    </w:p>
    <w:p w14:paraId="21C0E63C" w14:textId="77777777" w:rsidR="0021064F" w:rsidRPr="00071BD5" w:rsidRDefault="0021064F" w:rsidP="0021064F">
      <w:pPr>
        <w:pStyle w:val="Prrafodelista"/>
        <w:numPr>
          <w:ilvl w:val="0"/>
          <w:numId w:val="24"/>
        </w:numPr>
        <w:spacing w:after="120" w:line="280" w:lineRule="exact"/>
        <w:contextualSpacing w:val="0"/>
        <w:jc w:val="both"/>
        <w:rPr>
          <w:rFonts w:cs="Calibri"/>
        </w:rPr>
      </w:pPr>
      <w:r w:rsidRPr="00071BD5">
        <w:rPr>
          <w:rFonts w:cs="Calibri"/>
        </w:rPr>
        <w:t>Cualquier forma de agresión verbal, psíquica o emocional que pueda herir al menor o ponerlo en ridículo ante el grupo de iguales.</w:t>
      </w:r>
    </w:p>
    <w:p w14:paraId="21C0E63D" w14:textId="77777777" w:rsidR="0021064F" w:rsidRPr="00071BD5" w:rsidRDefault="0021064F" w:rsidP="0021064F">
      <w:pPr>
        <w:pStyle w:val="Prrafodelista"/>
        <w:numPr>
          <w:ilvl w:val="0"/>
          <w:numId w:val="24"/>
        </w:numPr>
        <w:spacing w:after="120" w:line="280" w:lineRule="exact"/>
        <w:contextualSpacing w:val="0"/>
        <w:jc w:val="both"/>
        <w:rPr>
          <w:rFonts w:cs="Calibri"/>
        </w:rPr>
      </w:pPr>
      <w:r w:rsidRPr="00071BD5">
        <w:rPr>
          <w:rFonts w:cs="Calibri"/>
          <w:spacing w:val="-2"/>
        </w:rPr>
        <w:t>Cualquier forma de relación con los menores que pudiera ser considerada abusiva o explotadora, o que pudiera colocar al menor en riesgo de abuso.</w:t>
      </w:r>
      <w:r w:rsidR="005B55AE" w:rsidRPr="00071BD5">
        <w:rPr>
          <w:rFonts w:cs="Calibri"/>
          <w:spacing w:val="-2"/>
        </w:rPr>
        <w:t xml:space="preserve"> Esta situación debe ser comunicada inmediatamente al </w:t>
      </w:r>
      <w:r w:rsidR="00F959EA" w:rsidRPr="00071BD5">
        <w:rPr>
          <w:rFonts w:cs="Calibri"/>
          <w:spacing w:val="-2"/>
        </w:rPr>
        <w:t>Coordinador</w:t>
      </w:r>
      <w:r w:rsidR="00CF14A5" w:rsidRPr="00071BD5">
        <w:rPr>
          <w:rFonts w:cs="Calibri"/>
          <w:spacing w:val="-2"/>
        </w:rPr>
        <w:t xml:space="preserve"> local de p</w:t>
      </w:r>
      <w:r w:rsidR="005B55AE" w:rsidRPr="00071BD5">
        <w:rPr>
          <w:rFonts w:cs="Calibri"/>
          <w:spacing w:val="-2"/>
        </w:rPr>
        <w:t xml:space="preserve">rotección del menor o a la </w:t>
      </w:r>
      <w:r w:rsidR="00CF14A5" w:rsidRPr="00071BD5">
        <w:rPr>
          <w:rFonts w:cs="Calibri"/>
          <w:spacing w:val="-2"/>
        </w:rPr>
        <w:t>D</w:t>
      </w:r>
      <w:r w:rsidR="005B55AE" w:rsidRPr="00071BD5">
        <w:rPr>
          <w:rFonts w:cs="Calibri"/>
          <w:spacing w:val="-2"/>
        </w:rPr>
        <w:t>irección del centro, siguiendo los procedimientos</w:t>
      </w:r>
      <w:r w:rsidR="00CF14A5" w:rsidRPr="00071BD5">
        <w:rPr>
          <w:rFonts w:cs="Calibri"/>
          <w:spacing w:val="-2"/>
        </w:rPr>
        <w:t xml:space="preserve"> especificados en el Manual de centro de protección del m</w:t>
      </w:r>
      <w:r w:rsidR="005B55AE" w:rsidRPr="00071BD5">
        <w:rPr>
          <w:rFonts w:cs="Calibri"/>
          <w:spacing w:val="-2"/>
        </w:rPr>
        <w:t>enor</w:t>
      </w:r>
      <w:r w:rsidR="005B55AE" w:rsidRPr="00071BD5">
        <w:rPr>
          <w:rFonts w:cs="Calibri"/>
        </w:rPr>
        <w:t>.</w:t>
      </w:r>
    </w:p>
    <w:p w14:paraId="21C0E63E" w14:textId="77777777" w:rsidR="0021064F" w:rsidRPr="00071BD5" w:rsidRDefault="0021064F" w:rsidP="0021064F">
      <w:pPr>
        <w:pStyle w:val="Prrafodelista"/>
        <w:numPr>
          <w:ilvl w:val="0"/>
          <w:numId w:val="24"/>
        </w:numPr>
        <w:spacing w:after="120" w:line="280" w:lineRule="exact"/>
        <w:contextualSpacing w:val="0"/>
        <w:jc w:val="both"/>
        <w:rPr>
          <w:rFonts w:cs="Calibri"/>
        </w:rPr>
      </w:pPr>
      <w:r w:rsidRPr="00071BD5">
        <w:rPr>
          <w:rFonts w:cs="Calibri"/>
        </w:rPr>
        <w:t>Deberán evitarse con menores</w:t>
      </w:r>
      <w:r w:rsidR="008826E8" w:rsidRPr="00071BD5">
        <w:rPr>
          <w:rFonts w:cs="Calibri"/>
        </w:rPr>
        <w:t>,</w:t>
      </w:r>
      <w:r w:rsidRPr="00071BD5">
        <w:rPr>
          <w:rFonts w:cs="Calibri"/>
        </w:rPr>
        <w:t xml:space="preserve"> y entre los propios menores</w:t>
      </w:r>
      <w:r w:rsidR="008826E8" w:rsidRPr="00071BD5">
        <w:rPr>
          <w:rFonts w:cs="Calibri"/>
        </w:rPr>
        <w:t>,</w:t>
      </w:r>
      <w:r w:rsidRPr="00071BD5">
        <w:rPr>
          <w:rFonts w:cs="Calibri"/>
        </w:rPr>
        <w:t xml:space="preserve"> las actividades y juegos que puedan ten</w:t>
      </w:r>
      <w:r w:rsidR="005B55AE" w:rsidRPr="00071BD5">
        <w:rPr>
          <w:rFonts w:cs="Calibri"/>
        </w:rPr>
        <w:t>er connotaciones de tipo sexual. Así como las conversaciones sobre cuestiones sexuales que carezcan de objetivo educativo.</w:t>
      </w:r>
    </w:p>
    <w:p w14:paraId="21C0E63F" w14:textId="77777777" w:rsidR="0021064F" w:rsidRPr="00071BD5" w:rsidRDefault="0021064F" w:rsidP="0021064F">
      <w:pPr>
        <w:pStyle w:val="Prrafodelista"/>
        <w:numPr>
          <w:ilvl w:val="0"/>
          <w:numId w:val="24"/>
        </w:numPr>
        <w:spacing w:after="120" w:line="280" w:lineRule="exact"/>
        <w:contextualSpacing w:val="0"/>
        <w:jc w:val="both"/>
        <w:rPr>
          <w:rFonts w:cs="Calibri"/>
        </w:rPr>
      </w:pPr>
      <w:r w:rsidRPr="00071BD5">
        <w:rPr>
          <w:rFonts w:cs="Calibri"/>
        </w:rPr>
        <w:t xml:space="preserve">El uso de los mismos vestuarios y duchas por parte de adultos y menores </w:t>
      </w:r>
      <w:r w:rsidR="005B55AE" w:rsidRPr="00071BD5">
        <w:rPr>
          <w:rFonts w:cs="Calibri"/>
        </w:rPr>
        <w:t xml:space="preserve">de manera simultánea </w:t>
      </w:r>
      <w:r w:rsidRPr="00071BD5">
        <w:rPr>
          <w:rFonts w:cs="Calibri"/>
        </w:rPr>
        <w:t>en actividades deportivas y de tiempo libre.</w:t>
      </w:r>
    </w:p>
    <w:p w14:paraId="21C0E640" w14:textId="77777777" w:rsidR="0021064F" w:rsidRPr="00071BD5" w:rsidRDefault="0021064F" w:rsidP="0021064F">
      <w:pPr>
        <w:pStyle w:val="Prrafodelista"/>
        <w:numPr>
          <w:ilvl w:val="0"/>
          <w:numId w:val="24"/>
        </w:numPr>
        <w:spacing w:after="120" w:line="280" w:lineRule="exact"/>
        <w:contextualSpacing w:val="0"/>
        <w:jc w:val="both"/>
        <w:rPr>
          <w:rFonts w:cs="Calibri"/>
        </w:rPr>
      </w:pPr>
      <w:r w:rsidRPr="00071BD5">
        <w:rPr>
          <w:rFonts w:cs="Calibri"/>
          <w:spacing w:val="-6"/>
        </w:rPr>
        <w:t>El uso de la misma tienda de campaña, o la misma cama para dormir, por parte de adultos y menores</w:t>
      </w:r>
      <w:r w:rsidRPr="00071BD5">
        <w:rPr>
          <w:rFonts w:cs="Calibri"/>
        </w:rPr>
        <w:t>.</w:t>
      </w:r>
    </w:p>
    <w:p w14:paraId="21C0E641" w14:textId="77777777" w:rsidR="0021064F" w:rsidRPr="00071BD5" w:rsidRDefault="0021064F" w:rsidP="0021064F">
      <w:pPr>
        <w:pStyle w:val="Prrafodelista"/>
        <w:numPr>
          <w:ilvl w:val="0"/>
          <w:numId w:val="24"/>
        </w:numPr>
        <w:spacing w:after="120" w:line="280" w:lineRule="exact"/>
        <w:contextualSpacing w:val="0"/>
        <w:jc w:val="both"/>
        <w:rPr>
          <w:rFonts w:cs="Calibri"/>
        </w:rPr>
      </w:pPr>
      <w:r w:rsidRPr="00071BD5">
        <w:rPr>
          <w:rFonts w:cs="Calibri"/>
        </w:rPr>
        <w:t>Albergar a un</w:t>
      </w:r>
      <w:r w:rsidR="00F959EA" w:rsidRPr="00071BD5">
        <w:rPr>
          <w:rFonts w:cs="Calibri"/>
        </w:rPr>
        <w:t xml:space="preserve">o o varios </w:t>
      </w:r>
      <w:r w:rsidRPr="00071BD5">
        <w:rPr>
          <w:rFonts w:cs="Calibri"/>
        </w:rPr>
        <w:t xml:space="preserve">menores, con los cuales se está trabajando, en </w:t>
      </w:r>
      <w:r w:rsidR="0009234C" w:rsidRPr="00071BD5">
        <w:rPr>
          <w:rFonts w:cs="Calibri"/>
        </w:rPr>
        <w:t>el propio domicilio</w:t>
      </w:r>
      <w:r w:rsidRPr="00071BD5">
        <w:rPr>
          <w:rFonts w:cs="Calibri"/>
        </w:rPr>
        <w:t xml:space="preserve"> durante la noche sin </w:t>
      </w:r>
      <w:r w:rsidR="00F959EA" w:rsidRPr="00071BD5">
        <w:rPr>
          <w:rFonts w:cs="Calibri"/>
        </w:rPr>
        <w:t xml:space="preserve">permiso de los padres y sin </w:t>
      </w:r>
      <w:r w:rsidRPr="00071BD5">
        <w:rPr>
          <w:rFonts w:cs="Calibri"/>
        </w:rPr>
        <w:t>supervisión o presencia de otros adultos.</w:t>
      </w:r>
    </w:p>
    <w:p w14:paraId="21C0E642" w14:textId="77777777" w:rsidR="0021064F" w:rsidRPr="00071BD5" w:rsidRDefault="0021064F" w:rsidP="001E5EC4">
      <w:pPr>
        <w:pStyle w:val="Prrafodelista"/>
        <w:numPr>
          <w:ilvl w:val="0"/>
          <w:numId w:val="24"/>
        </w:numPr>
        <w:spacing w:after="120" w:line="280" w:lineRule="exact"/>
        <w:contextualSpacing w:val="0"/>
        <w:jc w:val="both"/>
        <w:rPr>
          <w:rFonts w:cs="Calibri"/>
        </w:rPr>
      </w:pPr>
      <w:r w:rsidRPr="00071BD5">
        <w:rPr>
          <w:rFonts w:cs="Calibri"/>
        </w:rPr>
        <w:t>Poseer o estar ba</w:t>
      </w:r>
      <w:r w:rsidR="001E5EC4" w:rsidRPr="00071BD5">
        <w:rPr>
          <w:rFonts w:cs="Calibri"/>
        </w:rPr>
        <w:t>jo el efecto de drogas ilegales o de alcohol en actividades con menores.</w:t>
      </w:r>
    </w:p>
    <w:p w14:paraId="21C0E643" w14:textId="404B531B" w:rsidR="0021064F" w:rsidRPr="00071BD5" w:rsidRDefault="0021064F" w:rsidP="0021064F">
      <w:pPr>
        <w:pStyle w:val="Prrafodelista"/>
        <w:numPr>
          <w:ilvl w:val="0"/>
          <w:numId w:val="24"/>
        </w:numPr>
        <w:spacing w:after="120" w:line="280" w:lineRule="exact"/>
        <w:contextualSpacing w:val="0"/>
        <w:jc w:val="both"/>
        <w:rPr>
          <w:rFonts w:cs="Calibri"/>
        </w:rPr>
      </w:pPr>
      <w:r w:rsidRPr="00071BD5">
        <w:rPr>
          <w:rFonts w:cs="Calibri"/>
        </w:rPr>
        <w:t>Promover, proveer o permitir a menores el consumo de alcohol o de drogas</w:t>
      </w:r>
      <w:r w:rsidR="005B55AE" w:rsidRPr="00071BD5">
        <w:rPr>
          <w:rFonts w:cs="Calibri"/>
        </w:rPr>
        <w:t>.</w:t>
      </w:r>
    </w:p>
    <w:p w14:paraId="21C0E644" w14:textId="77777777" w:rsidR="0021064F" w:rsidRPr="00071BD5" w:rsidRDefault="0021064F" w:rsidP="0021064F">
      <w:pPr>
        <w:pStyle w:val="Prrafodelista"/>
        <w:numPr>
          <w:ilvl w:val="0"/>
          <w:numId w:val="24"/>
        </w:numPr>
        <w:spacing w:after="120" w:line="280" w:lineRule="exact"/>
        <w:contextualSpacing w:val="0"/>
        <w:jc w:val="both"/>
        <w:rPr>
          <w:rFonts w:cs="Calibri"/>
        </w:rPr>
      </w:pPr>
      <w:r w:rsidRPr="00071BD5">
        <w:rPr>
          <w:rFonts w:cs="Calibri"/>
        </w:rPr>
        <w:t xml:space="preserve">Utilizar todo tipo de lenguaje grosero en presencia de menores. </w:t>
      </w:r>
    </w:p>
    <w:p w14:paraId="21C0E645" w14:textId="77777777" w:rsidR="0021064F" w:rsidRPr="00071BD5" w:rsidRDefault="0021064F" w:rsidP="0021064F">
      <w:pPr>
        <w:pStyle w:val="Prrafodelista"/>
        <w:numPr>
          <w:ilvl w:val="0"/>
          <w:numId w:val="24"/>
        </w:numPr>
        <w:spacing w:after="120" w:line="280" w:lineRule="exact"/>
        <w:contextualSpacing w:val="0"/>
        <w:jc w:val="both"/>
        <w:rPr>
          <w:rFonts w:cs="Calibri"/>
        </w:rPr>
      </w:pPr>
      <w:r w:rsidRPr="00071BD5">
        <w:rPr>
          <w:rFonts w:cs="Calibri"/>
        </w:rPr>
        <w:t xml:space="preserve">Estar desnudo o vestido </w:t>
      </w:r>
      <w:r w:rsidR="001E5EC4" w:rsidRPr="00071BD5">
        <w:rPr>
          <w:rFonts w:cs="Calibri"/>
        </w:rPr>
        <w:t xml:space="preserve">de manera inadecuada para la actividad </w:t>
      </w:r>
      <w:r w:rsidR="0009234C" w:rsidRPr="00071BD5">
        <w:rPr>
          <w:rFonts w:cs="Calibri"/>
        </w:rPr>
        <w:t>que se va a</w:t>
      </w:r>
      <w:r w:rsidR="001E5EC4" w:rsidRPr="00071BD5">
        <w:rPr>
          <w:rFonts w:cs="Calibri"/>
        </w:rPr>
        <w:t xml:space="preserve"> realizar con los</w:t>
      </w:r>
      <w:r w:rsidRPr="00071BD5">
        <w:rPr>
          <w:rFonts w:cs="Calibri"/>
        </w:rPr>
        <w:t xml:space="preserve"> menores.</w:t>
      </w:r>
    </w:p>
    <w:p w14:paraId="21C0E646" w14:textId="77777777" w:rsidR="0021064F" w:rsidRPr="00071BD5" w:rsidRDefault="0021064F" w:rsidP="0021064F">
      <w:pPr>
        <w:pStyle w:val="Prrafodelista"/>
        <w:numPr>
          <w:ilvl w:val="0"/>
          <w:numId w:val="24"/>
        </w:numPr>
        <w:spacing w:after="120" w:line="280" w:lineRule="exact"/>
        <w:contextualSpacing w:val="0"/>
        <w:jc w:val="both"/>
        <w:rPr>
          <w:rFonts w:cs="Calibri"/>
        </w:rPr>
      </w:pPr>
      <w:r w:rsidRPr="00071BD5">
        <w:rPr>
          <w:rFonts w:cs="Calibri"/>
        </w:rPr>
        <w:t xml:space="preserve">Tomar fotografías de menores mientras se encuentren desvestidos o se estén vistiendo. </w:t>
      </w:r>
    </w:p>
    <w:p w14:paraId="21C0E647" w14:textId="77777777" w:rsidR="0021064F" w:rsidRPr="00071BD5" w:rsidRDefault="0021064F" w:rsidP="0021064F">
      <w:pPr>
        <w:pStyle w:val="Prrafodelista"/>
        <w:numPr>
          <w:ilvl w:val="0"/>
          <w:numId w:val="24"/>
        </w:numPr>
        <w:spacing w:after="120" w:line="280" w:lineRule="exact"/>
        <w:contextualSpacing w:val="0"/>
        <w:jc w:val="both"/>
        <w:rPr>
          <w:rFonts w:cs="Calibri"/>
        </w:rPr>
      </w:pPr>
      <w:r w:rsidRPr="00071BD5">
        <w:rPr>
          <w:rFonts w:cs="Calibri"/>
        </w:rPr>
        <w:t xml:space="preserve">Estar en posesión de material impreso o audiovisual </w:t>
      </w:r>
      <w:r w:rsidR="001E5EC4" w:rsidRPr="00071BD5">
        <w:rPr>
          <w:rFonts w:cs="Calibri"/>
        </w:rPr>
        <w:t>de carácter pornográfico o que exalte cualquier tipo de violencia/humillación</w:t>
      </w:r>
      <w:r w:rsidRPr="00071BD5">
        <w:rPr>
          <w:rFonts w:cs="Calibri"/>
        </w:rPr>
        <w:t xml:space="preserve"> </w:t>
      </w:r>
      <w:r w:rsidR="001E5EC4" w:rsidRPr="00071BD5">
        <w:rPr>
          <w:rFonts w:cs="Calibri"/>
        </w:rPr>
        <w:t>dentro del recinto del centro o durante actividades con menores.</w:t>
      </w:r>
    </w:p>
    <w:p w14:paraId="21C0E648" w14:textId="77777777" w:rsidR="0021064F" w:rsidRPr="00071BD5" w:rsidRDefault="0021064F" w:rsidP="0021064F">
      <w:pPr>
        <w:pStyle w:val="Prrafodelista"/>
        <w:numPr>
          <w:ilvl w:val="0"/>
          <w:numId w:val="24"/>
        </w:numPr>
        <w:spacing w:after="120" w:line="280" w:lineRule="exact"/>
        <w:contextualSpacing w:val="0"/>
        <w:jc w:val="both"/>
        <w:rPr>
          <w:rFonts w:cs="Calibri"/>
        </w:rPr>
      </w:pPr>
      <w:r w:rsidRPr="00071BD5">
        <w:rPr>
          <w:rFonts w:cs="Calibri"/>
        </w:rPr>
        <w:t>Manifestar formas de expresión de afecto que pudiera</w:t>
      </w:r>
      <w:r w:rsidR="005B55AE" w:rsidRPr="00071BD5">
        <w:rPr>
          <w:rFonts w:cs="Calibri"/>
        </w:rPr>
        <w:t>n</w:t>
      </w:r>
      <w:r w:rsidRPr="00071BD5">
        <w:rPr>
          <w:rFonts w:cs="Calibri"/>
        </w:rPr>
        <w:t xml:space="preserve"> resultar motivo de desagrado o rechazo por parte del m</w:t>
      </w:r>
      <w:r w:rsidR="005B55AE" w:rsidRPr="00071BD5">
        <w:rPr>
          <w:rFonts w:cs="Calibri"/>
        </w:rPr>
        <w:t xml:space="preserve">enor, o que excedan </w:t>
      </w:r>
      <w:r w:rsidR="00293225" w:rsidRPr="00071BD5">
        <w:rPr>
          <w:rFonts w:cs="Calibri"/>
        </w:rPr>
        <w:t>los límites</w:t>
      </w:r>
      <w:r w:rsidR="005B55AE" w:rsidRPr="00071BD5">
        <w:rPr>
          <w:rFonts w:cs="Calibri"/>
        </w:rPr>
        <w:t xml:space="preserve"> de una sana relación educativa.</w:t>
      </w:r>
    </w:p>
    <w:p w14:paraId="21C0E649" w14:textId="77777777" w:rsidR="0021064F" w:rsidRPr="00071BD5" w:rsidRDefault="0021064F" w:rsidP="0021064F">
      <w:pPr>
        <w:pStyle w:val="Prrafodelista"/>
        <w:numPr>
          <w:ilvl w:val="0"/>
          <w:numId w:val="24"/>
        </w:numPr>
        <w:spacing w:after="120" w:line="280" w:lineRule="exact"/>
        <w:contextualSpacing w:val="0"/>
        <w:jc w:val="both"/>
        <w:rPr>
          <w:rFonts w:cs="Calibri"/>
        </w:rPr>
      </w:pPr>
      <w:r w:rsidRPr="00071BD5">
        <w:rPr>
          <w:rFonts w:cs="Calibri"/>
        </w:rPr>
        <w:t>Discriminar negativamente, mostrar un trato diferente, o favorecer de manera particular a unos menores con exclusión de otros.</w:t>
      </w:r>
    </w:p>
    <w:p w14:paraId="21C0E64A" w14:textId="77777777" w:rsidR="0021064F" w:rsidRPr="00071BD5" w:rsidRDefault="0021064F" w:rsidP="001E5EC4">
      <w:pPr>
        <w:pStyle w:val="Prrafodelista"/>
        <w:numPr>
          <w:ilvl w:val="0"/>
          <w:numId w:val="24"/>
        </w:numPr>
        <w:spacing w:after="120" w:line="280" w:lineRule="exact"/>
        <w:contextualSpacing w:val="0"/>
        <w:jc w:val="both"/>
        <w:rPr>
          <w:rFonts w:cs="Calibri"/>
        </w:rPr>
      </w:pPr>
      <w:r w:rsidRPr="00071BD5">
        <w:rPr>
          <w:rFonts w:cs="Calibri"/>
        </w:rPr>
        <w:t>Un educador</w:t>
      </w:r>
      <w:r w:rsidR="00864A60" w:rsidRPr="00071BD5">
        <w:rPr>
          <w:rFonts w:cs="Calibri"/>
        </w:rPr>
        <w:t>/a</w:t>
      </w:r>
      <w:r w:rsidRPr="00071BD5">
        <w:rPr>
          <w:rFonts w:cs="Calibri"/>
        </w:rPr>
        <w:t>, por propia seguridad y por prevención, no debe permanecer a solas con un menor en un dormitorio, vestuario, cuarto de baño</w:t>
      </w:r>
      <w:r w:rsidR="008826E8" w:rsidRPr="00071BD5">
        <w:rPr>
          <w:rFonts w:cs="Calibri"/>
        </w:rPr>
        <w:t>,</w:t>
      </w:r>
      <w:r w:rsidRPr="00071BD5">
        <w:rPr>
          <w:rFonts w:cs="Calibri"/>
        </w:rPr>
        <w:t xml:space="preserve"> o área aislada de la visión de otros adultos.</w:t>
      </w:r>
    </w:p>
    <w:p w14:paraId="21C0E64B" w14:textId="4A573141" w:rsidR="00F00A15" w:rsidRPr="00071BD5" w:rsidRDefault="00864A60" w:rsidP="001E5EC4">
      <w:pPr>
        <w:pStyle w:val="Prrafodelista"/>
        <w:numPr>
          <w:ilvl w:val="0"/>
          <w:numId w:val="24"/>
        </w:numPr>
        <w:spacing w:after="120" w:line="280" w:lineRule="exact"/>
        <w:contextualSpacing w:val="0"/>
        <w:jc w:val="both"/>
        <w:rPr>
          <w:rFonts w:cs="Calibri"/>
        </w:rPr>
      </w:pPr>
      <w:r w:rsidRPr="00071BD5">
        <w:rPr>
          <w:rFonts w:cs="Calibri"/>
        </w:rPr>
        <w:t>Un</w:t>
      </w:r>
      <w:r w:rsidR="00F00A15" w:rsidRPr="00071BD5">
        <w:rPr>
          <w:rFonts w:cs="Calibri"/>
        </w:rPr>
        <w:t xml:space="preserve"> educador</w:t>
      </w:r>
      <w:r w:rsidRPr="00071BD5">
        <w:rPr>
          <w:rFonts w:cs="Calibri"/>
        </w:rPr>
        <w:t>/a</w:t>
      </w:r>
      <w:r w:rsidR="00F00A15" w:rsidRPr="00071BD5">
        <w:rPr>
          <w:rFonts w:cs="Calibri"/>
        </w:rPr>
        <w:t xml:space="preserve"> </w:t>
      </w:r>
      <w:r w:rsidR="00293225" w:rsidRPr="00071BD5">
        <w:rPr>
          <w:rFonts w:cs="Calibri"/>
        </w:rPr>
        <w:t>no formará parte</w:t>
      </w:r>
      <w:r w:rsidR="00F00A15" w:rsidRPr="00071BD5">
        <w:rPr>
          <w:rFonts w:cs="Calibri"/>
        </w:rPr>
        <w:t xml:space="preserve"> de grupos de w</w:t>
      </w:r>
      <w:r w:rsidR="002778D1" w:rsidRPr="00071BD5">
        <w:rPr>
          <w:rFonts w:cs="Calibri"/>
        </w:rPr>
        <w:t>h</w:t>
      </w:r>
      <w:r w:rsidR="00F00A15" w:rsidRPr="00071BD5">
        <w:rPr>
          <w:rFonts w:cs="Calibri"/>
        </w:rPr>
        <w:t>a</w:t>
      </w:r>
      <w:r w:rsidR="002778D1" w:rsidRPr="00071BD5">
        <w:rPr>
          <w:rFonts w:cs="Calibri"/>
        </w:rPr>
        <w:t>t</w:t>
      </w:r>
      <w:r w:rsidR="00F00A15" w:rsidRPr="00071BD5">
        <w:rPr>
          <w:rFonts w:cs="Calibri"/>
        </w:rPr>
        <w:t>sap</w:t>
      </w:r>
      <w:r w:rsidR="002778D1" w:rsidRPr="00071BD5">
        <w:rPr>
          <w:rFonts w:cs="Calibri"/>
        </w:rPr>
        <w:t>p</w:t>
      </w:r>
      <w:r w:rsidR="00F00A15" w:rsidRPr="00071BD5">
        <w:rPr>
          <w:rFonts w:cs="Calibri"/>
        </w:rPr>
        <w:t xml:space="preserve"> </w:t>
      </w:r>
      <w:r w:rsidR="00042239" w:rsidRPr="00071BD5">
        <w:rPr>
          <w:rFonts w:cs="Calibri"/>
        </w:rPr>
        <w:t xml:space="preserve">o de otros programas de mensajería por internet, </w:t>
      </w:r>
      <w:r w:rsidR="00F00A15" w:rsidRPr="00071BD5">
        <w:rPr>
          <w:rFonts w:cs="Calibri"/>
        </w:rPr>
        <w:t xml:space="preserve">conformado por </w:t>
      </w:r>
      <w:r w:rsidR="00427E0D" w:rsidRPr="00071BD5">
        <w:rPr>
          <w:rFonts w:cs="Calibri"/>
        </w:rPr>
        <w:t>menores</w:t>
      </w:r>
      <w:r w:rsidR="00F00A15" w:rsidRPr="00071BD5">
        <w:rPr>
          <w:rFonts w:cs="Calibri"/>
        </w:rPr>
        <w:t xml:space="preserve">, a excepción de aquellos grupos configurados con carácter educativo y desde </w:t>
      </w:r>
      <w:r w:rsidR="002778D1" w:rsidRPr="00071BD5">
        <w:rPr>
          <w:rFonts w:cs="Calibri"/>
        </w:rPr>
        <w:t>un dispositivo</w:t>
      </w:r>
      <w:r w:rsidR="00F00A15" w:rsidRPr="00071BD5">
        <w:rPr>
          <w:rFonts w:cs="Calibri"/>
        </w:rPr>
        <w:t xml:space="preserve"> del centro educativo</w:t>
      </w:r>
      <w:r w:rsidR="00042239" w:rsidRPr="00071BD5">
        <w:rPr>
          <w:rFonts w:cs="Calibri"/>
        </w:rPr>
        <w:t xml:space="preserve"> o autorizado por éste</w:t>
      </w:r>
      <w:r w:rsidR="00293225" w:rsidRPr="00071BD5">
        <w:rPr>
          <w:rFonts w:cs="Calibri"/>
        </w:rPr>
        <w:t>,</w:t>
      </w:r>
      <w:r w:rsidR="0059784B" w:rsidRPr="00071BD5">
        <w:rPr>
          <w:rFonts w:cs="Calibri"/>
        </w:rPr>
        <w:t xml:space="preserve"> y siempre con dos adultos, como mínimo, participando de ese grupo</w:t>
      </w:r>
      <w:r w:rsidR="00F00A15" w:rsidRPr="00071BD5">
        <w:rPr>
          <w:rFonts w:cs="Calibri"/>
        </w:rPr>
        <w:t>. Del mismo modo, un educador</w:t>
      </w:r>
      <w:r w:rsidRPr="00071BD5">
        <w:rPr>
          <w:rFonts w:cs="Calibri"/>
        </w:rPr>
        <w:t>/a</w:t>
      </w:r>
      <w:r w:rsidR="00F00A15" w:rsidRPr="00071BD5">
        <w:rPr>
          <w:rFonts w:cs="Calibri"/>
        </w:rPr>
        <w:t xml:space="preserve"> no debe establecer relaciones privadas </w:t>
      </w:r>
      <w:r w:rsidR="002778D1" w:rsidRPr="00071BD5">
        <w:rPr>
          <w:rFonts w:cs="Calibri"/>
        </w:rPr>
        <w:t xml:space="preserve">con </w:t>
      </w:r>
      <w:r w:rsidR="00427E0D" w:rsidRPr="00071BD5">
        <w:rPr>
          <w:rFonts w:cs="Calibri"/>
        </w:rPr>
        <w:t>menores</w:t>
      </w:r>
      <w:r w:rsidR="002778D1" w:rsidRPr="00071BD5">
        <w:rPr>
          <w:rFonts w:cs="Calibri"/>
        </w:rPr>
        <w:t xml:space="preserve"> </w:t>
      </w:r>
      <w:r w:rsidR="00F00A15" w:rsidRPr="00071BD5">
        <w:rPr>
          <w:rFonts w:cs="Calibri"/>
        </w:rPr>
        <w:t xml:space="preserve">a través de </w:t>
      </w:r>
      <w:r w:rsidR="002778D1" w:rsidRPr="00071BD5">
        <w:rPr>
          <w:rFonts w:cs="Calibri"/>
        </w:rPr>
        <w:t>las redes sociales</w:t>
      </w:r>
      <w:r w:rsidR="00B56D26" w:rsidRPr="00071BD5">
        <w:rPr>
          <w:rFonts w:cs="Calibri"/>
        </w:rPr>
        <w:t>.</w:t>
      </w:r>
      <w:r w:rsidR="002778D1" w:rsidRPr="00071BD5">
        <w:rPr>
          <w:rFonts w:cs="Calibri"/>
        </w:rPr>
        <w:t xml:space="preserve"> </w:t>
      </w:r>
      <w:r w:rsidR="008826E8" w:rsidRPr="00071BD5">
        <w:rPr>
          <w:rFonts w:cs="Calibri"/>
        </w:rPr>
        <w:t xml:space="preserve">Si hubiera </w:t>
      </w:r>
      <w:r w:rsidR="008826E8" w:rsidRPr="00071BD5">
        <w:rPr>
          <w:rFonts w:cs="Calibri"/>
        </w:rPr>
        <w:lastRenderedPageBreak/>
        <w:t>que hacerlo</w:t>
      </w:r>
      <w:r w:rsidR="002778D1" w:rsidRPr="00071BD5">
        <w:rPr>
          <w:rFonts w:cs="Calibri"/>
        </w:rPr>
        <w:t>,</w:t>
      </w:r>
      <w:r w:rsidR="00F00A15" w:rsidRPr="00071BD5">
        <w:rPr>
          <w:rFonts w:cs="Calibri"/>
        </w:rPr>
        <w:t xml:space="preserve"> </w:t>
      </w:r>
      <w:r w:rsidR="008826E8" w:rsidRPr="00071BD5">
        <w:rPr>
          <w:rFonts w:cs="Calibri"/>
        </w:rPr>
        <w:t>tales</w:t>
      </w:r>
      <w:r w:rsidR="00F00A15" w:rsidRPr="00071BD5">
        <w:rPr>
          <w:rFonts w:cs="Calibri"/>
        </w:rPr>
        <w:t xml:space="preserve"> interacciones se deberán establecer a través</w:t>
      </w:r>
      <w:r w:rsidR="002778D1" w:rsidRPr="00071BD5">
        <w:rPr>
          <w:rFonts w:cs="Calibri"/>
        </w:rPr>
        <w:t xml:space="preserve"> de los perfiles propios del</w:t>
      </w:r>
      <w:r w:rsidR="00F00A15" w:rsidRPr="00071BD5">
        <w:rPr>
          <w:rFonts w:cs="Calibri"/>
        </w:rPr>
        <w:t xml:space="preserve"> centro educativo.</w:t>
      </w:r>
    </w:p>
    <w:sectPr w:rsidR="00F00A15" w:rsidRPr="00071BD5" w:rsidSect="00CC4658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0E64E" w14:textId="77777777" w:rsidR="00492929" w:rsidRDefault="00492929" w:rsidP="00D243EE">
      <w:pPr>
        <w:spacing w:after="0" w:line="240" w:lineRule="auto"/>
      </w:pPr>
      <w:r>
        <w:separator/>
      </w:r>
    </w:p>
  </w:endnote>
  <w:endnote w:type="continuationSeparator" w:id="0">
    <w:p w14:paraId="21C0E64F" w14:textId="77777777" w:rsidR="00492929" w:rsidRDefault="00492929" w:rsidP="00D2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0E64C" w14:textId="77777777" w:rsidR="00492929" w:rsidRDefault="00492929" w:rsidP="00D243EE">
      <w:pPr>
        <w:spacing w:after="0" w:line="240" w:lineRule="auto"/>
      </w:pPr>
      <w:r>
        <w:separator/>
      </w:r>
    </w:p>
  </w:footnote>
  <w:footnote w:type="continuationSeparator" w:id="0">
    <w:p w14:paraId="21C0E64D" w14:textId="77777777" w:rsidR="00492929" w:rsidRDefault="00492929" w:rsidP="00D24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E6C"/>
    <w:multiLevelType w:val="hybridMultilevel"/>
    <w:tmpl w:val="706C80A8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BC4961"/>
    <w:multiLevelType w:val="hybridMultilevel"/>
    <w:tmpl w:val="56BE13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261F2"/>
    <w:multiLevelType w:val="hybridMultilevel"/>
    <w:tmpl w:val="50DC8BD8"/>
    <w:lvl w:ilvl="0" w:tplc="3BFEEF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E3BC5"/>
    <w:multiLevelType w:val="hybridMultilevel"/>
    <w:tmpl w:val="474E0CAA"/>
    <w:lvl w:ilvl="0" w:tplc="D780FD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61B42"/>
    <w:multiLevelType w:val="hybridMultilevel"/>
    <w:tmpl w:val="C3483AAE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F7120B5"/>
    <w:multiLevelType w:val="hybridMultilevel"/>
    <w:tmpl w:val="00E49850"/>
    <w:lvl w:ilvl="0" w:tplc="05B438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46C5"/>
    <w:multiLevelType w:val="hybridMultilevel"/>
    <w:tmpl w:val="36D29196"/>
    <w:lvl w:ilvl="0" w:tplc="A2C00C34">
      <w:start w:val="9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8EADB90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C530F"/>
    <w:multiLevelType w:val="hybridMultilevel"/>
    <w:tmpl w:val="F202EF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A6FA5"/>
    <w:multiLevelType w:val="hybridMultilevel"/>
    <w:tmpl w:val="6358874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E073369"/>
    <w:multiLevelType w:val="hybridMultilevel"/>
    <w:tmpl w:val="8E862D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71C80"/>
    <w:multiLevelType w:val="hybridMultilevel"/>
    <w:tmpl w:val="2B92E22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C3CC9"/>
    <w:multiLevelType w:val="hybridMultilevel"/>
    <w:tmpl w:val="0E624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92958"/>
    <w:multiLevelType w:val="hybridMultilevel"/>
    <w:tmpl w:val="93A812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C2CBA"/>
    <w:multiLevelType w:val="hybridMultilevel"/>
    <w:tmpl w:val="49FA54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7BA1"/>
    <w:multiLevelType w:val="hybridMultilevel"/>
    <w:tmpl w:val="20F8116E"/>
    <w:lvl w:ilvl="0" w:tplc="2C0073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E2840"/>
    <w:multiLevelType w:val="hybridMultilevel"/>
    <w:tmpl w:val="BA2CCB7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0BC5E52"/>
    <w:multiLevelType w:val="hybridMultilevel"/>
    <w:tmpl w:val="55B8F9E0"/>
    <w:lvl w:ilvl="0" w:tplc="7C7C3A6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C465E"/>
    <w:multiLevelType w:val="hybridMultilevel"/>
    <w:tmpl w:val="9094EAE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212AD"/>
    <w:multiLevelType w:val="hybridMultilevel"/>
    <w:tmpl w:val="EBE8A158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329009CF"/>
    <w:multiLevelType w:val="hybridMultilevel"/>
    <w:tmpl w:val="9E1C317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A5D7A"/>
    <w:multiLevelType w:val="hybridMultilevel"/>
    <w:tmpl w:val="94621BE8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35746B63"/>
    <w:multiLevelType w:val="hybridMultilevel"/>
    <w:tmpl w:val="2C5AE3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865A1"/>
    <w:multiLevelType w:val="hybridMultilevel"/>
    <w:tmpl w:val="2AA41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4220F"/>
    <w:multiLevelType w:val="hybridMultilevel"/>
    <w:tmpl w:val="C5EA4C7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F6D22"/>
    <w:multiLevelType w:val="hybridMultilevel"/>
    <w:tmpl w:val="22DC9F24"/>
    <w:lvl w:ilvl="0" w:tplc="9B6C0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92E58"/>
    <w:multiLevelType w:val="hybridMultilevel"/>
    <w:tmpl w:val="4E6ABF2A"/>
    <w:lvl w:ilvl="0" w:tplc="A2C00C34">
      <w:start w:val="9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5048729C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</w:rPr>
    </w:lvl>
    <w:lvl w:ilvl="2" w:tplc="88EADB90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B70987"/>
    <w:multiLevelType w:val="hybridMultilevel"/>
    <w:tmpl w:val="4D4020F2"/>
    <w:lvl w:ilvl="0" w:tplc="FA60FBF6">
      <w:start w:val="4"/>
      <w:numFmt w:val="bullet"/>
      <w:lvlText w:val="•"/>
      <w:lvlJc w:val="left"/>
      <w:pPr>
        <w:ind w:left="720" w:hanging="360"/>
      </w:pPr>
      <w:rPr>
        <w:rFonts w:ascii="Gill Sans MT" w:eastAsia="Arial Unicode MS" w:hAnsi="Gill Sans MT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B2FCE"/>
    <w:multiLevelType w:val="hybridMultilevel"/>
    <w:tmpl w:val="55E6BCB6"/>
    <w:lvl w:ilvl="0" w:tplc="5048729C">
      <w:start w:val="1"/>
      <w:numFmt w:val="bullet"/>
      <w:lvlText w:val="-"/>
      <w:lvlJc w:val="left"/>
      <w:pPr>
        <w:ind w:left="1800" w:hanging="360"/>
      </w:pPr>
      <w:rPr>
        <w:rFonts w:ascii="Sitka Small" w:hAnsi="Sitka Small" w:hint="default"/>
      </w:r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59156C4"/>
    <w:multiLevelType w:val="hybridMultilevel"/>
    <w:tmpl w:val="50DC8BD8"/>
    <w:lvl w:ilvl="0" w:tplc="3BFEEF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03E06"/>
    <w:multiLevelType w:val="hybridMultilevel"/>
    <w:tmpl w:val="5172D120"/>
    <w:lvl w:ilvl="0" w:tplc="CE2267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A64C3"/>
    <w:multiLevelType w:val="hybridMultilevel"/>
    <w:tmpl w:val="67C8D6DE"/>
    <w:lvl w:ilvl="0" w:tplc="0C0A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47C2B98"/>
    <w:multiLevelType w:val="hybridMultilevel"/>
    <w:tmpl w:val="67C8D6DE"/>
    <w:lvl w:ilvl="0" w:tplc="0C0A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660C1548"/>
    <w:multiLevelType w:val="hybridMultilevel"/>
    <w:tmpl w:val="15E66C38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6BD64679"/>
    <w:multiLevelType w:val="hybridMultilevel"/>
    <w:tmpl w:val="E06873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348B8"/>
    <w:multiLevelType w:val="hybridMultilevel"/>
    <w:tmpl w:val="123CE9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002809"/>
    <w:multiLevelType w:val="hybridMultilevel"/>
    <w:tmpl w:val="56BE13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A5D56"/>
    <w:multiLevelType w:val="hybridMultilevel"/>
    <w:tmpl w:val="0692569E"/>
    <w:lvl w:ilvl="0" w:tplc="A46C6E82">
      <w:start w:val="1"/>
      <w:numFmt w:val="decimal"/>
      <w:lvlText w:val="%1."/>
      <w:lvlJc w:val="left"/>
      <w:pPr>
        <w:ind w:left="6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360" w:hanging="360"/>
      </w:pPr>
    </w:lvl>
    <w:lvl w:ilvl="2" w:tplc="0C0A001B" w:tentative="1">
      <w:start w:val="1"/>
      <w:numFmt w:val="lowerRoman"/>
      <w:lvlText w:val="%3."/>
      <w:lvlJc w:val="right"/>
      <w:pPr>
        <w:ind w:left="7080" w:hanging="180"/>
      </w:pPr>
    </w:lvl>
    <w:lvl w:ilvl="3" w:tplc="0C0A000F" w:tentative="1">
      <w:start w:val="1"/>
      <w:numFmt w:val="decimal"/>
      <w:lvlText w:val="%4."/>
      <w:lvlJc w:val="left"/>
      <w:pPr>
        <w:ind w:left="7800" w:hanging="360"/>
      </w:pPr>
    </w:lvl>
    <w:lvl w:ilvl="4" w:tplc="0C0A0019" w:tentative="1">
      <w:start w:val="1"/>
      <w:numFmt w:val="lowerLetter"/>
      <w:lvlText w:val="%5."/>
      <w:lvlJc w:val="left"/>
      <w:pPr>
        <w:ind w:left="8520" w:hanging="360"/>
      </w:pPr>
    </w:lvl>
    <w:lvl w:ilvl="5" w:tplc="0C0A001B" w:tentative="1">
      <w:start w:val="1"/>
      <w:numFmt w:val="lowerRoman"/>
      <w:lvlText w:val="%6."/>
      <w:lvlJc w:val="right"/>
      <w:pPr>
        <w:ind w:left="9240" w:hanging="180"/>
      </w:pPr>
    </w:lvl>
    <w:lvl w:ilvl="6" w:tplc="0C0A000F" w:tentative="1">
      <w:start w:val="1"/>
      <w:numFmt w:val="decimal"/>
      <w:lvlText w:val="%7."/>
      <w:lvlJc w:val="left"/>
      <w:pPr>
        <w:ind w:left="9960" w:hanging="360"/>
      </w:pPr>
    </w:lvl>
    <w:lvl w:ilvl="7" w:tplc="0C0A0019" w:tentative="1">
      <w:start w:val="1"/>
      <w:numFmt w:val="lowerLetter"/>
      <w:lvlText w:val="%8."/>
      <w:lvlJc w:val="left"/>
      <w:pPr>
        <w:ind w:left="10680" w:hanging="360"/>
      </w:pPr>
    </w:lvl>
    <w:lvl w:ilvl="8" w:tplc="0C0A001B" w:tentative="1">
      <w:start w:val="1"/>
      <w:numFmt w:val="lowerRoman"/>
      <w:lvlText w:val="%9."/>
      <w:lvlJc w:val="right"/>
      <w:pPr>
        <w:ind w:left="11400" w:hanging="180"/>
      </w:pPr>
    </w:lvl>
  </w:abstractNum>
  <w:abstractNum w:abstractNumId="37" w15:restartNumberingAfterBreak="0">
    <w:nsid w:val="77E152F2"/>
    <w:multiLevelType w:val="hybridMultilevel"/>
    <w:tmpl w:val="B3125B90"/>
    <w:lvl w:ilvl="0" w:tplc="5048729C">
      <w:start w:val="1"/>
      <w:numFmt w:val="bullet"/>
      <w:lvlText w:val="-"/>
      <w:lvlJc w:val="left"/>
      <w:pPr>
        <w:ind w:left="1800" w:hanging="360"/>
      </w:pPr>
      <w:rPr>
        <w:rFonts w:ascii="Sitka Small" w:hAnsi="Sitka Small" w:hint="default"/>
      </w:rPr>
    </w:lvl>
    <w:lvl w:ilvl="1" w:tplc="5048729C">
      <w:start w:val="1"/>
      <w:numFmt w:val="bullet"/>
      <w:lvlText w:val="-"/>
      <w:lvlJc w:val="left"/>
      <w:pPr>
        <w:ind w:left="2520" w:hanging="360"/>
      </w:pPr>
      <w:rPr>
        <w:rFonts w:ascii="Sitka Small" w:hAnsi="Sitka Small" w:hint="default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B914DF7"/>
    <w:multiLevelType w:val="hybridMultilevel"/>
    <w:tmpl w:val="77E29F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6"/>
  </w:num>
  <w:num w:numId="5">
    <w:abstractNumId w:val="36"/>
  </w:num>
  <w:num w:numId="6">
    <w:abstractNumId w:val="28"/>
  </w:num>
  <w:num w:numId="7">
    <w:abstractNumId w:val="8"/>
  </w:num>
  <w:num w:numId="8">
    <w:abstractNumId w:val="2"/>
  </w:num>
  <w:num w:numId="9">
    <w:abstractNumId w:val="33"/>
  </w:num>
  <w:num w:numId="10">
    <w:abstractNumId w:val="32"/>
  </w:num>
  <w:num w:numId="11">
    <w:abstractNumId w:val="18"/>
  </w:num>
  <w:num w:numId="12">
    <w:abstractNumId w:val="4"/>
  </w:num>
  <w:num w:numId="13">
    <w:abstractNumId w:val="24"/>
  </w:num>
  <w:num w:numId="14">
    <w:abstractNumId w:val="20"/>
  </w:num>
  <w:num w:numId="15">
    <w:abstractNumId w:val="11"/>
  </w:num>
  <w:num w:numId="16">
    <w:abstractNumId w:val="9"/>
  </w:num>
  <w:num w:numId="17">
    <w:abstractNumId w:val="38"/>
  </w:num>
  <w:num w:numId="18">
    <w:abstractNumId w:val="13"/>
  </w:num>
  <w:num w:numId="19">
    <w:abstractNumId w:val="34"/>
  </w:num>
  <w:num w:numId="20">
    <w:abstractNumId w:val="12"/>
  </w:num>
  <w:num w:numId="21">
    <w:abstractNumId w:val="22"/>
  </w:num>
  <w:num w:numId="22">
    <w:abstractNumId w:val="19"/>
  </w:num>
  <w:num w:numId="23">
    <w:abstractNumId w:val="3"/>
  </w:num>
  <w:num w:numId="24">
    <w:abstractNumId w:val="29"/>
  </w:num>
  <w:num w:numId="25">
    <w:abstractNumId w:val="31"/>
  </w:num>
  <w:num w:numId="26">
    <w:abstractNumId w:val="26"/>
  </w:num>
  <w:num w:numId="27">
    <w:abstractNumId w:val="30"/>
  </w:num>
  <w:num w:numId="28">
    <w:abstractNumId w:val="6"/>
  </w:num>
  <w:num w:numId="29">
    <w:abstractNumId w:val="7"/>
  </w:num>
  <w:num w:numId="30">
    <w:abstractNumId w:val="25"/>
  </w:num>
  <w:num w:numId="31">
    <w:abstractNumId w:val="27"/>
  </w:num>
  <w:num w:numId="32">
    <w:abstractNumId w:val="37"/>
  </w:num>
  <w:num w:numId="33">
    <w:abstractNumId w:val="35"/>
  </w:num>
  <w:num w:numId="34">
    <w:abstractNumId w:val="1"/>
  </w:num>
  <w:num w:numId="35">
    <w:abstractNumId w:val="17"/>
  </w:num>
  <w:num w:numId="36">
    <w:abstractNumId w:val="10"/>
  </w:num>
  <w:num w:numId="37">
    <w:abstractNumId w:val="23"/>
  </w:num>
  <w:num w:numId="38">
    <w:abstractNumId w:val="21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91"/>
    <w:rsid w:val="000232EE"/>
    <w:rsid w:val="00037655"/>
    <w:rsid w:val="00037B6B"/>
    <w:rsid w:val="00040B6E"/>
    <w:rsid w:val="00040DE2"/>
    <w:rsid w:val="00042239"/>
    <w:rsid w:val="00052981"/>
    <w:rsid w:val="00071BD5"/>
    <w:rsid w:val="000838C4"/>
    <w:rsid w:val="000907A1"/>
    <w:rsid w:val="0009234C"/>
    <w:rsid w:val="000A0D85"/>
    <w:rsid w:val="000A744A"/>
    <w:rsid w:val="000C17A1"/>
    <w:rsid w:val="000D2665"/>
    <w:rsid w:val="000D37A5"/>
    <w:rsid w:val="000D4219"/>
    <w:rsid w:val="000D6E52"/>
    <w:rsid w:val="000E04AB"/>
    <w:rsid w:val="000F3E0A"/>
    <w:rsid w:val="000F60FC"/>
    <w:rsid w:val="0010341C"/>
    <w:rsid w:val="00111C25"/>
    <w:rsid w:val="00112E53"/>
    <w:rsid w:val="00125681"/>
    <w:rsid w:val="001369E4"/>
    <w:rsid w:val="001621E7"/>
    <w:rsid w:val="001A604E"/>
    <w:rsid w:val="001C2ED2"/>
    <w:rsid w:val="001C428F"/>
    <w:rsid w:val="001E18D0"/>
    <w:rsid w:val="001E1903"/>
    <w:rsid w:val="001E5EC4"/>
    <w:rsid w:val="001E63A3"/>
    <w:rsid w:val="001F030E"/>
    <w:rsid w:val="001F1074"/>
    <w:rsid w:val="001F69A6"/>
    <w:rsid w:val="001F6EC8"/>
    <w:rsid w:val="002043A0"/>
    <w:rsid w:val="00204A44"/>
    <w:rsid w:val="0021064F"/>
    <w:rsid w:val="00213A57"/>
    <w:rsid w:val="002154D5"/>
    <w:rsid w:val="002259B0"/>
    <w:rsid w:val="002261DD"/>
    <w:rsid w:val="0023036E"/>
    <w:rsid w:val="002543CF"/>
    <w:rsid w:val="00264F32"/>
    <w:rsid w:val="00273B2B"/>
    <w:rsid w:val="002778D1"/>
    <w:rsid w:val="00293225"/>
    <w:rsid w:val="00295A37"/>
    <w:rsid w:val="002A6EC8"/>
    <w:rsid w:val="002C4076"/>
    <w:rsid w:val="002C6BEA"/>
    <w:rsid w:val="002E4E75"/>
    <w:rsid w:val="002F134F"/>
    <w:rsid w:val="002F289E"/>
    <w:rsid w:val="002F7850"/>
    <w:rsid w:val="00300885"/>
    <w:rsid w:val="00311B40"/>
    <w:rsid w:val="0031702B"/>
    <w:rsid w:val="00330C08"/>
    <w:rsid w:val="00330EC8"/>
    <w:rsid w:val="0033355D"/>
    <w:rsid w:val="00354430"/>
    <w:rsid w:val="003655C7"/>
    <w:rsid w:val="00371CB6"/>
    <w:rsid w:val="00380CE3"/>
    <w:rsid w:val="00381049"/>
    <w:rsid w:val="003849D1"/>
    <w:rsid w:val="00387762"/>
    <w:rsid w:val="00393296"/>
    <w:rsid w:val="003A06F9"/>
    <w:rsid w:val="003B3930"/>
    <w:rsid w:val="003B5729"/>
    <w:rsid w:val="003F0D54"/>
    <w:rsid w:val="00403726"/>
    <w:rsid w:val="00427E0D"/>
    <w:rsid w:val="00436F9C"/>
    <w:rsid w:val="00440DBF"/>
    <w:rsid w:val="00447969"/>
    <w:rsid w:val="004479FC"/>
    <w:rsid w:val="00463CE8"/>
    <w:rsid w:val="004641E9"/>
    <w:rsid w:val="00474522"/>
    <w:rsid w:val="00491E2D"/>
    <w:rsid w:val="00492929"/>
    <w:rsid w:val="004A2E41"/>
    <w:rsid w:val="004B251B"/>
    <w:rsid w:val="004C0193"/>
    <w:rsid w:val="004E3087"/>
    <w:rsid w:val="00534122"/>
    <w:rsid w:val="0053655F"/>
    <w:rsid w:val="0054249A"/>
    <w:rsid w:val="00544541"/>
    <w:rsid w:val="00551128"/>
    <w:rsid w:val="005604A9"/>
    <w:rsid w:val="00566719"/>
    <w:rsid w:val="00570FAF"/>
    <w:rsid w:val="005726D8"/>
    <w:rsid w:val="00587911"/>
    <w:rsid w:val="0059784B"/>
    <w:rsid w:val="005A46F8"/>
    <w:rsid w:val="005A7806"/>
    <w:rsid w:val="005B3209"/>
    <w:rsid w:val="005B55AE"/>
    <w:rsid w:val="005B6381"/>
    <w:rsid w:val="005C1EC6"/>
    <w:rsid w:val="005D1CA6"/>
    <w:rsid w:val="005D2431"/>
    <w:rsid w:val="005D6079"/>
    <w:rsid w:val="005D777F"/>
    <w:rsid w:val="005E0B2C"/>
    <w:rsid w:val="005F11FE"/>
    <w:rsid w:val="0060432D"/>
    <w:rsid w:val="0060777E"/>
    <w:rsid w:val="006255CF"/>
    <w:rsid w:val="00627F4A"/>
    <w:rsid w:val="00632EF3"/>
    <w:rsid w:val="00656052"/>
    <w:rsid w:val="00660917"/>
    <w:rsid w:val="0066147F"/>
    <w:rsid w:val="00664BA6"/>
    <w:rsid w:val="006767BB"/>
    <w:rsid w:val="0068375B"/>
    <w:rsid w:val="006A69FF"/>
    <w:rsid w:val="006B2516"/>
    <w:rsid w:val="006B30EF"/>
    <w:rsid w:val="006B4B89"/>
    <w:rsid w:val="006D1466"/>
    <w:rsid w:val="006E01AF"/>
    <w:rsid w:val="006F1320"/>
    <w:rsid w:val="006F2F21"/>
    <w:rsid w:val="006F643B"/>
    <w:rsid w:val="00707DFF"/>
    <w:rsid w:val="00712E91"/>
    <w:rsid w:val="0071529D"/>
    <w:rsid w:val="007250BE"/>
    <w:rsid w:val="00735493"/>
    <w:rsid w:val="007515C4"/>
    <w:rsid w:val="00796EC9"/>
    <w:rsid w:val="00797C4C"/>
    <w:rsid w:val="007A2588"/>
    <w:rsid w:val="007A2879"/>
    <w:rsid w:val="007B19C7"/>
    <w:rsid w:val="007B4CBD"/>
    <w:rsid w:val="007B7C53"/>
    <w:rsid w:val="007E71CE"/>
    <w:rsid w:val="007F7537"/>
    <w:rsid w:val="0080394F"/>
    <w:rsid w:val="00810CE4"/>
    <w:rsid w:val="0082292D"/>
    <w:rsid w:val="00823EDC"/>
    <w:rsid w:val="00824F56"/>
    <w:rsid w:val="00835F4E"/>
    <w:rsid w:val="00844A2C"/>
    <w:rsid w:val="00857273"/>
    <w:rsid w:val="0086340B"/>
    <w:rsid w:val="00864A60"/>
    <w:rsid w:val="00864E8E"/>
    <w:rsid w:val="0087656A"/>
    <w:rsid w:val="008826E8"/>
    <w:rsid w:val="0089371B"/>
    <w:rsid w:val="008A0C86"/>
    <w:rsid w:val="008A22D5"/>
    <w:rsid w:val="008B0368"/>
    <w:rsid w:val="008B1A3F"/>
    <w:rsid w:val="008B41BD"/>
    <w:rsid w:val="008C16CA"/>
    <w:rsid w:val="008C2AFF"/>
    <w:rsid w:val="00906C09"/>
    <w:rsid w:val="00954498"/>
    <w:rsid w:val="00986DEA"/>
    <w:rsid w:val="009A1CFC"/>
    <w:rsid w:val="009A4FE8"/>
    <w:rsid w:val="009B5D41"/>
    <w:rsid w:val="00A17709"/>
    <w:rsid w:val="00A224B6"/>
    <w:rsid w:val="00A23287"/>
    <w:rsid w:val="00A33DAE"/>
    <w:rsid w:val="00A3479D"/>
    <w:rsid w:val="00A51162"/>
    <w:rsid w:val="00A555FD"/>
    <w:rsid w:val="00A560EE"/>
    <w:rsid w:val="00A62546"/>
    <w:rsid w:val="00A745A1"/>
    <w:rsid w:val="00AC75CB"/>
    <w:rsid w:val="00AE35D8"/>
    <w:rsid w:val="00B06AB7"/>
    <w:rsid w:val="00B12A05"/>
    <w:rsid w:val="00B16FE9"/>
    <w:rsid w:val="00B210B8"/>
    <w:rsid w:val="00B21B99"/>
    <w:rsid w:val="00B2391C"/>
    <w:rsid w:val="00B23E0E"/>
    <w:rsid w:val="00B30D02"/>
    <w:rsid w:val="00B353E3"/>
    <w:rsid w:val="00B35ABA"/>
    <w:rsid w:val="00B37D2D"/>
    <w:rsid w:val="00B434D8"/>
    <w:rsid w:val="00B55FB6"/>
    <w:rsid w:val="00B56D26"/>
    <w:rsid w:val="00B647F5"/>
    <w:rsid w:val="00B65A2A"/>
    <w:rsid w:val="00BA0673"/>
    <w:rsid w:val="00BA6F95"/>
    <w:rsid w:val="00BC1FC8"/>
    <w:rsid w:val="00BD59CB"/>
    <w:rsid w:val="00BE7D8E"/>
    <w:rsid w:val="00BF13C8"/>
    <w:rsid w:val="00BF4113"/>
    <w:rsid w:val="00C003D3"/>
    <w:rsid w:val="00C2375F"/>
    <w:rsid w:val="00C24A1B"/>
    <w:rsid w:val="00C33551"/>
    <w:rsid w:val="00C418FF"/>
    <w:rsid w:val="00C937E1"/>
    <w:rsid w:val="00C97606"/>
    <w:rsid w:val="00CA0113"/>
    <w:rsid w:val="00CA7FB2"/>
    <w:rsid w:val="00CB0E24"/>
    <w:rsid w:val="00CC4658"/>
    <w:rsid w:val="00CE08F0"/>
    <w:rsid w:val="00CF14A5"/>
    <w:rsid w:val="00D243EE"/>
    <w:rsid w:val="00D305EE"/>
    <w:rsid w:val="00D34BC9"/>
    <w:rsid w:val="00D40DA5"/>
    <w:rsid w:val="00D448E7"/>
    <w:rsid w:val="00D56C32"/>
    <w:rsid w:val="00D621FF"/>
    <w:rsid w:val="00D75841"/>
    <w:rsid w:val="00D77AAB"/>
    <w:rsid w:val="00D8401F"/>
    <w:rsid w:val="00DA2951"/>
    <w:rsid w:val="00DA5525"/>
    <w:rsid w:val="00DB758A"/>
    <w:rsid w:val="00DC2BB8"/>
    <w:rsid w:val="00DC4563"/>
    <w:rsid w:val="00DD3ABE"/>
    <w:rsid w:val="00DD46BF"/>
    <w:rsid w:val="00DE66C9"/>
    <w:rsid w:val="00DF1398"/>
    <w:rsid w:val="00E231A3"/>
    <w:rsid w:val="00E2385B"/>
    <w:rsid w:val="00E257B1"/>
    <w:rsid w:val="00E5066E"/>
    <w:rsid w:val="00E6693D"/>
    <w:rsid w:val="00E67CF8"/>
    <w:rsid w:val="00E82DF4"/>
    <w:rsid w:val="00EA4B9F"/>
    <w:rsid w:val="00ED419E"/>
    <w:rsid w:val="00EF4C10"/>
    <w:rsid w:val="00F00A15"/>
    <w:rsid w:val="00F22DEB"/>
    <w:rsid w:val="00F3454A"/>
    <w:rsid w:val="00F4217D"/>
    <w:rsid w:val="00F80557"/>
    <w:rsid w:val="00F80693"/>
    <w:rsid w:val="00F862E9"/>
    <w:rsid w:val="00F93140"/>
    <w:rsid w:val="00F959EA"/>
    <w:rsid w:val="00FA52CA"/>
    <w:rsid w:val="00FA6AE7"/>
    <w:rsid w:val="00FA7A97"/>
    <w:rsid w:val="00FB56CF"/>
    <w:rsid w:val="00FC15B4"/>
    <w:rsid w:val="00FD2BB6"/>
    <w:rsid w:val="00FD7D87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1C0E628"/>
  <w15:docId w15:val="{36A7335D-1888-40FB-9918-0DA76353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E9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E91"/>
    <w:pPr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rsid w:val="00712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243E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43E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43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AF6997366ABB4E86DB6708A651DC9F" ma:contentTypeVersion="11" ma:contentTypeDescription="Crear nuevo documento." ma:contentTypeScope="" ma:versionID="47c4fe1e6b5f56adbd5e956078c4003d">
  <xsd:schema xmlns:xsd="http://www.w3.org/2001/XMLSchema" xmlns:xs="http://www.w3.org/2001/XMLSchema" xmlns:p="http://schemas.microsoft.com/office/2006/metadata/properties" xmlns:ns2="8d0644c0-1010-4556-b07b-9afbd4af516e" xmlns:ns3="399014b7-95b0-4425-a386-852e9aeef5fd" targetNamespace="http://schemas.microsoft.com/office/2006/metadata/properties" ma:root="true" ma:fieldsID="caf7100e8827a3a8d92a406e6b270416" ns2:_="" ns3:_="">
    <xsd:import namespace="8d0644c0-1010-4556-b07b-9afbd4af516e"/>
    <xsd:import namespace="399014b7-95b0-4425-a386-852e9aeef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644c0-1010-4556-b07b-9afbd4af5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014b7-95b0-4425-a386-852e9aeef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92884-0955-42FA-AA7D-87832A0B6562}">
  <ds:schemaRefs>
    <ds:schemaRef ds:uri="399014b7-95b0-4425-a386-852e9aeef5fd"/>
    <ds:schemaRef ds:uri="8d0644c0-1010-4556-b07b-9afbd4af516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567B63-753D-47E2-9F65-23ECE2F87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85205-E78D-40A7-AF9F-31F8AB402385}"/>
</file>

<file path=customXml/itemProps4.xml><?xml version="1.0" encoding="utf-8"?>
<ds:datastoreItem xmlns:ds="http://schemas.openxmlformats.org/officeDocument/2006/customXml" ds:itemID="{1A8B3830-56FE-489E-ACC3-5FD94940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1021</Words>
  <Characters>5617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</dc:creator>
  <cp:lastModifiedBy>José Larrea</cp:lastModifiedBy>
  <cp:revision>5</cp:revision>
  <dcterms:created xsi:type="dcterms:W3CDTF">2019-04-03T09:20:00Z</dcterms:created>
  <dcterms:modified xsi:type="dcterms:W3CDTF">2020-11-02T11:30:00Z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0x01010057AF6997366ABB4E86DB6708A651DC9F</vt:lpwstr>
  </property>
</Properties>
</file>